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firstLineChars="0"/>
        <w:jc w:val="center"/>
        <w:textAlignment w:val="auto"/>
        <w:rPr>
          <w:rFonts w:hint="eastAsia" w:ascii="方正小标宋简体" w:hAnsi="方正小标宋简体" w:eastAsia="方正小标宋简体" w:cs="方正小标宋简体"/>
          <w:b w:val="0"/>
          <w:color w:val="auto"/>
          <w:kern w:val="0"/>
          <w:sz w:val="40"/>
          <w:szCs w:val="40"/>
          <w:shd w:val="clear" w:fill="FFFFFF"/>
          <w:lang w:val="en-US" w:eastAsia="zh-CN" w:bidi="ar-SA"/>
        </w:rPr>
      </w:pPr>
      <w:r>
        <w:rPr>
          <w:rFonts w:hint="eastAsia" w:ascii="方正小标宋简体" w:hAnsi="方正小标宋简体" w:eastAsia="方正小标宋简体" w:cs="方正小标宋简体"/>
          <w:b w:val="0"/>
          <w:color w:val="auto"/>
          <w:kern w:val="0"/>
          <w:sz w:val="40"/>
          <w:szCs w:val="40"/>
          <w:shd w:val="clear" w:fill="FFFFFF"/>
          <w:lang w:val="en-US" w:eastAsia="zh-CN" w:bidi="ar-SA"/>
        </w:rPr>
        <w:t>开展贵州省示范性托育机构创建活动工作方案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方正小标宋简体" w:hAnsi="方正小标宋简体" w:eastAsia="方正小标宋简体" w:cs="方正小标宋简体"/>
          <w:b w:val="0"/>
          <w:color w:val="auto"/>
          <w:kern w:val="0"/>
          <w:sz w:val="40"/>
          <w:szCs w:val="40"/>
          <w:shd w:val="clear"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为贯彻落实《省人民政府办公厅关于印发贵州省促进养老托育服务高质量发展实施方案的通知》（黔府办发〔2022〕6号）和《贵州省人民政府办公厅关于促进3岁以下婴幼儿照护服务发展的实施意见》（黔府办函〔2020〕29号）有关要求，经省评比达标表彰工作协调小组《关于设立省级以下创建活动的复函》（黔评组函〔2023〕4号）同意，我委拟开展示范性托育机构创建工作，规范托育服务行业发展，提高婴幼儿照护服务质量，特制定此方案。</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0" w:leftChars="0" w:right="0" w:firstLine="640" w:firstLineChars="0"/>
        <w:jc w:val="both"/>
        <w:textAlignment w:val="auto"/>
        <w:rPr>
          <w:rFonts w:hint="eastAsia" w:ascii="黑体" w:hAnsi="黑体" w:eastAsia="黑体" w:cs="黑体"/>
          <w:color w:val="auto"/>
          <w:sz w:val="32"/>
          <w:szCs w:val="32"/>
          <w:shd w:val="clear" w:fill="FFFFFF"/>
          <w:lang w:val="en-US" w:eastAsia="zh-CN"/>
        </w:rPr>
      </w:pPr>
      <w:r>
        <w:rPr>
          <w:rFonts w:hint="eastAsia" w:ascii="黑体" w:hAnsi="黑体" w:eastAsia="黑体" w:cs="黑体"/>
          <w:color w:val="auto"/>
          <w:sz w:val="32"/>
          <w:szCs w:val="32"/>
          <w:shd w:val="clear" w:fill="FFFFFF"/>
          <w:lang w:val="en-US" w:eastAsia="zh-CN"/>
        </w:rPr>
        <w:t>创建目标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以习近平新时代中国特色社会主义思想为指导，认真贯彻落实党的二十大精神，以加强托育机构管理、队伍建设、照护环境、安全保障、卫生保健为重点，通过示范性托育机构创建工作，加强规范管理，发挥先进单位的示范引领作用，提高全省托育机构照护服务质量，促进托育机构健康发展。</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0" w:leftChars="0" w:right="0" w:firstLine="640" w:firstLineChars="0"/>
        <w:jc w:val="both"/>
        <w:textAlignment w:val="auto"/>
        <w:rPr>
          <w:rFonts w:hint="eastAsia" w:ascii="黑体" w:hAnsi="黑体" w:eastAsia="黑体" w:cs="黑体"/>
          <w:color w:val="auto"/>
          <w:sz w:val="32"/>
          <w:szCs w:val="32"/>
          <w:shd w:val="clear" w:fill="FFFFFF"/>
          <w:lang w:val="en-US" w:eastAsia="zh-CN"/>
        </w:rPr>
      </w:pPr>
      <w:r>
        <w:rPr>
          <w:rFonts w:hint="eastAsia" w:ascii="黑体" w:hAnsi="黑体" w:eastAsia="黑体" w:cs="黑体"/>
          <w:color w:val="auto"/>
          <w:sz w:val="32"/>
          <w:szCs w:val="32"/>
          <w:shd w:val="clear" w:fill="FFFFFF"/>
          <w:lang w:val="en-US" w:eastAsia="zh-CN"/>
        </w:rPr>
        <w:t>创建范围及条件</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default" w:ascii="仿宋_GB2312" w:hAnsi="仿宋_GB2312" w:eastAsia="仿宋_GB2312" w:cs="仿宋_GB2312"/>
          <w:color w:val="auto"/>
          <w:sz w:val="32"/>
          <w:szCs w:val="32"/>
          <w:shd w:val="clear" w:fill="FFFFFF"/>
          <w:lang w:val="en-US" w:eastAsia="zh-CN"/>
        </w:rPr>
        <w:t>在本</w:t>
      </w:r>
      <w:r>
        <w:rPr>
          <w:rFonts w:hint="eastAsia" w:ascii="仿宋_GB2312" w:hAnsi="仿宋_GB2312" w:eastAsia="仿宋_GB2312" w:cs="仿宋_GB2312"/>
          <w:color w:val="auto"/>
          <w:sz w:val="32"/>
          <w:szCs w:val="32"/>
          <w:shd w:val="clear" w:fill="FFFFFF"/>
          <w:lang w:val="en-US" w:eastAsia="zh-CN"/>
        </w:rPr>
        <w:t>省</w:t>
      </w:r>
      <w:r>
        <w:rPr>
          <w:rFonts w:hint="default" w:ascii="仿宋_GB2312" w:hAnsi="仿宋_GB2312" w:eastAsia="仿宋_GB2312" w:cs="仿宋_GB2312"/>
          <w:color w:val="auto"/>
          <w:sz w:val="32"/>
          <w:szCs w:val="32"/>
          <w:shd w:val="clear" w:fill="FFFFFF"/>
          <w:lang w:val="en-US" w:eastAsia="zh-CN"/>
        </w:rPr>
        <w:t>登记注册具有独立法人资格的托育机构或经本</w:t>
      </w:r>
      <w:r>
        <w:rPr>
          <w:rFonts w:hint="eastAsia" w:ascii="仿宋_GB2312" w:hAnsi="仿宋_GB2312" w:eastAsia="仿宋_GB2312" w:cs="仿宋_GB2312"/>
          <w:color w:val="auto"/>
          <w:sz w:val="32"/>
          <w:szCs w:val="32"/>
          <w:shd w:val="clear" w:fill="FFFFFF"/>
          <w:lang w:val="en-US" w:eastAsia="zh-CN"/>
        </w:rPr>
        <w:t>省</w:t>
      </w:r>
      <w:r>
        <w:rPr>
          <w:rFonts w:hint="default" w:ascii="仿宋_GB2312" w:hAnsi="仿宋_GB2312" w:eastAsia="仿宋_GB2312" w:cs="仿宋_GB2312"/>
          <w:color w:val="auto"/>
          <w:sz w:val="32"/>
          <w:szCs w:val="32"/>
          <w:shd w:val="clear" w:fill="FFFFFF"/>
          <w:lang w:val="en-US" w:eastAsia="zh-CN"/>
        </w:rPr>
        <w:t>教育行政部门批准具有一定规模托班的幼儿园符合下列条件的，均可参与创建</w:t>
      </w:r>
      <w:r>
        <w:rPr>
          <w:rFonts w:hint="eastAsia" w:ascii="仿宋_GB2312" w:hAnsi="仿宋_GB2312" w:eastAsia="仿宋_GB2312" w:cs="仿宋_GB2312"/>
          <w:color w:val="auto"/>
          <w:sz w:val="32"/>
          <w:szCs w:val="32"/>
          <w:shd w:val="clear" w:fill="FFFFFF"/>
          <w:lang w:val="en-US" w:eastAsia="zh-CN"/>
        </w:rPr>
        <w:t>。</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一</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由政府、企事业单位、社会团体、其他社会组织及公民个人依法举办，在县（市、区）</w:t>
      </w:r>
      <w:r>
        <w:rPr>
          <w:rFonts w:hint="eastAsia" w:ascii="仿宋_GB2312" w:hAnsi="仿宋_GB2312" w:eastAsia="仿宋_GB2312" w:cs="仿宋_GB2312"/>
          <w:color w:val="auto"/>
          <w:sz w:val="32"/>
          <w:szCs w:val="32"/>
          <w:shd w:val="clear" w:fill="FFFFFF"/>
          <w:lang w:eastAsia="zh-CN"/>
        </w:rPr>
        <w:t>卫生健康行政部门</w:t>
      </w:r>
      <w:r>
        <w:rPr>
          <w:rFonts w:hint="eastAsia" w:ascii="仿宋_GB2312" w:hAnsi="仿宋_GB2312" w:eastAsia="仿宋_GB2312" w:cs="仿宋_GB2312"/>
          <w:color w:val="auto"/>
          <w:sz w:val="32"/>
          <w:szCs w:val="32"/>
          <w:shd w:val="clear" w:fill="FFFFFF"/>
        </w:rPr>
        <w:t>备案</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实际运营满2年</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二</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自觉遵守相关法律法规，提供生活照料、安全看护、平衡膳食和早期学习机会，促进婴幼儿身体和心理的全面发展。</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三</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近三年内</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如实际运营仅两年按照两年计算</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无失信惩戒不良记录，无歧视、体罚、变相体罚、侮辱、虐待婴幼儿等行为，未发生安全事故和严重婴幼儿伤害事件，未发生其他造成社会负面影响的事件。</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四</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根据《</w:t>
      </w:r>
      <w:r>
        <w:rPr>
          <w:rFonts w:hint="eastAsia" w:ascii="仿宋_GB2312" w:hAnsi="仿宋_GB2312" w:eastAsia="仿宋_GB2312" w:cs="仿宋_GB2312"/>
          <w:color w:val="auto"/>
          <w:sz w:val="32"/>
          <w:szCs w:val="32"/>
          <w:shd w:val="clear" w:fill="FFFFFF"/>
          <w:lang w:val="en-US" w:eastAsia="zh-CN"/>
        </w:rPr>
        <w:t>贵州省示范性托育机构创建评分表</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评分</w:t>
      </w:r>
      <w:r>
        <w:rPr>
          <w:rFonts w:hint="eastAsia" w:ascii="仿宋_GB2312" w:hAnsi="仿宋_GB2312" w:eastAsia="仿宋_GB2312" w:cs="仿宋_GB2312"/>
          <w:color w:val="auto"/>
          <w:sz w:val="32"/>
          <w:szCs w:val="32"/>
          <w:shd w:val="clear" w:fill="FFFFFF"/>
        </w:rPr>
        <w:t>，需满足必备条件，且分数达到900分（含）以上，</w:t>
      </w:r>
      <w:r>
        <w:rPr>
          <w:rFonts w:hint="eastAsia" w:ascii="仿宋_GB2312" w:hAnsi="仿宋_GB2312" w:eastAsia="仿宋_GB2312" w:cs="仿宋_GB2312"/>
          <w:color w:val="auto"/>
          <w:sz w:val="32"/>
          <w:szCs w:val="32"/>
          <w:shd w:val="clear" w:fill="FFFFFF"/>
          <w:lang w:val="en-US" w:eastAsia="zh-CN"/>
        </w:rPr>
        <w:t>每一项</w:t>
      </w:r>
      <w:r>
        <w:rPr>
          <w:rFonts w:hint="eastAsia" w:ascii="仿宋_GB2312" w:hAnsi="仿宋_GB2312" w:eastAsia="仿宋_GB2312" w:cs="仿宋_GB2312"/>
          <w:color w:val="auto"/>
          <w:sz w:val="32"/>
          <w:szCs w:val="32"/>
          <w:shd w:val="clear" w:fill="FFFFFF"/>
        </w:rPr>
        <w:t>核心指标得分不得低于90%。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color w:val="auto"/>
          <w:sz w:val="32"/>
          <w:szCs w:val="32"/>
          <w:shd w:val="clear" w:fill="FFFFFF"/>
          <w:lang w:val="en-US" w:eastAsia="zh-CN"/>
        </w:rPr>
      </w:pPr>
      <w:r>
        <w:rPr>
          <w:rFonts w:hint="eastAsia" w:ascii="黑体" w:hAnsi="黑体" w:eastAsia="黑体" w:cs="黑体"/>
          <w:color w:val="auto"/>
          <w:sz w:val="32"/>
          <w:szCs w:val="32"/>
          <w:shd w:val="clear" w:fill="FFFFFF"/>
          <w:lang w:val="en-US" w:eastAsia="zh-CN"/>
        </w:rPr>
        <w:t>三、创建时间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2023年开始，每年一次。</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30" w:leftChars="0" w:right="0" w:rightChars="0"/>
        <w:jc w:val="both"/>
        <w:textAlignment w:val="auto"/>
        <w:rPr>
          <w:rFonts w:hint="eastAsia" w:ascii="黑体" w:hAnsi="黑体" w:eastAsia="黑体" w:cs="黑体"/>
          <w:color w:val="auto"/>
          <w:sz w:val="32"/>
          <w:szCs w:val="32"/>
          <w:shd w:val="clear" w:fill="FFFFFF"/>
          <w:lang w:val="en-US" w:eastAsia="zh-CN"/>
        </w:rPr>
      </w:pPr>
      <w:r>
        <w:rPr>
          <w:rFonts w:hint="eastAsia" w:ascii="黑体" w:hAnsi="黑体" w:eastAsia="黑体" w:cs="黑体"/>
          <w:color w:val="auto"/>
          <w:sz w:val="32"/>
          <w:szCs w:val="32"/>
          <w:shd w:val="clear" w:fill="FFFFFF"/>
          <w:lang w:val="en-US" w:eastAsia="zh-CN"/>
        </w:rPr>
        <w:t>四、创建内容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必备条件、机构设置、安全卫生、员工队伍、保育照护、机构管理等6个内容。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color w:val="auto"/>
          <w:sz w:val="32"/>
          <w:szCs w:val="32"/>
          <w:shd w:val="clear" w:fill="FFFFFF"/>
          <w:lang w:val="en-US" w:eastAsia="zh-CN"/>
        </w:rPr>
      </w:pPr>
      <w:r>
        <w:rPr>
          <w:rFonts w:hint="eastAsia" w:ascii="黑体" w:hAnsi="黑体" w:eastAsia="黑体" w:cs="黑体"/>
          <w:color w:val="auto"/>
          <w:sz w:val="32"/>
          <w:szCs w:val="32"/>
          <w:shd w:val="clear" w:fill="FFFFFF"/>
          <w:lang w:val="en-US" w:eastAsia="zh-CN"/>
        </w:rPr>
        <w:t>五、工作职责和程序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rPr>
        <w:t>坚持“自愿申报、择优评选、量化评定、突出示范、动态管理”的原则</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按照“自评—申报—初审—核验—</w:t>
      </w:r>
      <w:r>
        <w:rPr>
          <w:rFonts w:hint="eastAsia" w:ascii="仿宋_GB2312" w:hAnsi="仿宋_GB2312" w:eastAsia="仿宋_GB2312" w:cs="仿宋_GB2312"/>
          <w:color w:val="auto"/>
          <w:sz w:val="32"/>
          <w:szCs w:val="32"/>
          <w:shd w:val="clear" w:fill="FFFFFF"/>
          <w:lang w:val="en-US" w:eastAsia="zh-CN"/>
        </w:rPr>
        <w:t>命名及授牌</w:t>
      </w:r>
      <w:r>
        <w:rPr>
          <w:rFonts w:hint="eastAsia" w:ascii="仿宋_GB2312" w:hAnsi="仿宋_GB2312" w:eastAsia="仿宋_GB2312" w:cs="仿宋_GB2312"/>
          <w:color w:val="auto"/>
          <w:sz w:val="32"/>
          <w:szCs w:val="32"/>
          <w:shd w:val="clear" w:fill="FFFFFF"/>
        </w:rPr>
        <w:t>”的程序</w:t>
      </w:r>
      <w:r>
        <w:rPr>
          <w:rFonts w:hint="eastAsia" w:ascii="仿宋_GB2312" w:hAnsi="仿宋_GB2312" w:eastAsia="仿宋_GB2312" w:cs="仿宋_GB2312"/>
          <w:color w:val="auto"/>
          <w:sz w:val="32"/>
          <w:szCs w:val="32"/>
          <w:shd w:val="clear" w:fill="FFFFFF"/>
          <w:lang w:val="en-US" w:eastAsia="zh-CN"/>
        </w:rPr>
        <w:t>进行。</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楷体_GB2312" w:hAnsi="楷体_GB2312" w:eastAsia="楷体_GB2312" w:cs="楷体_GB2312"/>
          <w:color w:val="auto"/>
          <w:sz w:val="32"/>
          <w:szCs w:val="32"/>
          <w:shd w:val="clear" w:fill="FFFFFF"/>
          <w:lang w:val="en-US" w:eastAsia="zh-CN"/>
        </w:rPr>
        <w:t>（一）机构自评申请（每年3月份前）。</w:t>
      </w:r>
      <w:r>
        <w:rPr>
          <w:rFonts w:hint="eastAsia" w:ascii="仿宋_GB2312" w:hAnsi="仿宋_GB2312" w:eastAsia="仿宋_GB2312" w:cs="仿宋_GB2312"/>
          <w:color w:val="auto"/>
          <w:sz w:val="32"/>
          <w:szCs w:val="32"/>
          <w:shd w:val="clear" w:fill="FFFFFF"/>
          <w:lang w:val="en-US" w:eastAsia="zh-CN"/>
        </w:rPr>
        <w:t>由</w:t>
      </w:r>
      <w:r>
        <w:rPr>
          <w:rFonts w:hint="eastAsia" w:ascii="仿宋_GB2312" w:hAnsi="仿宋_GB2312" w:eastAsia="仿宋_GB2312" w:cs="仿宋_GB2312"/>
          <w:color w:val="auto"/>
          <w:sz w:val="32"/>
          <w:szCs w:val="32"/>
          <w:shd w:val="clear" w:fill="FFFFFF"/>
        </w:rPr>
        <w:t>托育机构开展自检自评，达到</w:t>
      </w:r>
      <w:r>
        <w:rPr>
          <w:rFonts w:hint="eastAsia" w:ascii="仿宋_GB2312" w:hAnsi="仿宋_GB2312" w:eastAsia="仿宋_GB2312" w:cs="仿宋_GB2312"/>
          <w:color w:val="auto"/>
          <w:sz w:val="32"/>
          <w:szCs w:val="32"/>
          <w:shd w:val="clear" w:fill="FFFFFF"/>
          <w:lang w:val="en-US" w:eastAsia="zh-CN"/>
        </w:rPr>
        <w:t>示范性</w:t>
      </w:r>
      <w:r>
        <w:rPr>
          <w:rFonts w:hint="eastAsia" w:ascii="仿宋_GB2312" w:hAnsi="仿宋_GB2312" w:eastAsia="仿宋_GB2312" w:cs="仿宋_GB2312"/>
          <w:color w:val="auto"/>
          <w:sz w:val="32"/>
          <w:szCs w:val="32"/>
          <w:shd w:val="clear" w:fill="FFFFFF"/>
        </w:rPr>
        <w:t>托育机构</w:t>
      </w:r>
      <w:r>
        <w:rPr>
          <w:rFonts w:hint="eastAsia" w:ascii="仿宋_GB2312" w:hAnsi="仿宋_GB2312" w:eastAsia="仿宋_GB2312" w:cs="仿宋_GB2312"/>
          <w:color w:val="auto"/>
          <w:sz w:val="32"/>
          <w:szCs w:val="32"/>
          <w:shd w:val="clear" w:fill="FFFFFF"/>
          <w:lang w:val="en-US" w:eastAsia="zh-CN"/>
        </w:rPr>
        <w:t>创建</w:t>
      </w:r>
      <w:r>
        <w:rPr>
          <w:rFonts w:hint="eastAsia" w:ascii="仿宋_GB2312" w:hAnsi="仿宋_GB2312" w:eastAsia="仿宋_GB2312" w:cs="仿宋_GB2312"/>
          <w:color w:val="auto"/>
          <w:sz w:val="32"/>
          <w:szCs w:val="32"/>
          <w:shd w:val="clear" w:fill="FFFFFF"/>
        </w:rPr>
        <w:t>申报条件的，可向所在县</w:t>
      </w:r>
      <w:r>
        <w:rPr>
          <w:rFonts w:hint="eastAsia" w:ascii="仿宋_GB2312" w:hAnsi="仿宋_GB2312" w:eastAsia="仿宋_GB2312" w:cs="仿宋_GB2312"/>
          <w:color w:val="auto"/>
          <w:sz w:val="32"/>
          <w:szCs w:val="32"/>
          <w:shd w:val="clear" w:fill="FFFFFF"/>
          <w:lang w:val="en-US" w:eastAsia="zh-CN"/>
        </w:rPr>
        <w:t>级</w:t>
      </w:r>
      <w:r>
        <w:rPr>
          <w:rFonts w:hint="eastAsia" w:ascii="仿宋_GB2312" w:hAnsi="仿宋_GB2312" w:eastAsia="仿宋_GB2312" w:cs="仿宋_GB2312"/>
          <w:color w:val="auto"/>
          <w:sz w:val="32"/>
          <w:szCs w:val="32"/>
          <w:shd w:val="clear" w:fill="FFFFFF"/>
          <w:lang w:eastAsia="zh-CN"/>
        </w:rPr>
        <w:t>卫生健康行政部门</w:t>
      </w:r>
      <w:r>
        <w:rPr>
          <w:rFonts w:hint="eastAsia" w:ascii="仿宋_GB2312" w:hAnsi="仿宋_GB2312" w:eastAsia="仿宋_GB2312" w:cs="仿宋_GB2312"/>
          <w:color w:val="auto"/>
          <w:sz w:val="32"/>
          <w:szCs w:val="32"/>
          <w:shd w:val="clear" w:fill="FFFFFF"/>
        </w:rPr>
        <w:t>提</w:t>
      </w:r>
      <w:r>
        <w:rPr>
          <w:rFonts w:hint="eastAsia" w:ascii="仿宋_GB2312" w:hAnsi="仿宋_GB2312" w:eastAsia="仿宋_GB2312" w:cs="仿宋_GB2312"/>
          <w:color w:val="auto"/>
          <w:sz w:val="32"/>
          <w:szCs w:val="32"/>
          <w:shd w:val="clear" w:fill="FFFFFF"/>
          <w:lang w:val="en-US" w:eastAsia="zh-CN"/>
        </w:rPr>
        <w:t>交申报材料进行申报</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申报材料如下</w:t>
      </w:r>
      <w:r>
        <w:rPr>
          <w:rFonts w:hint="eastAsia" w:ascii="仿宋_GB2312" w:hAnsi="仿宋_GB2312" w:eastAsia="仿宋_GB2312" w:cs="仿宋_GB2312"/>
          <w:color w:val="auto"/>
          <w:sz w:val="32"/>
          <w:szCs w:val="32"/>
          <w:shd w:val="clear" w:fill="FFFFFF"/>
        </w:rPr>
        <w:t>（一式3份）</w:t>
      </w:r>
      <w:r>
        <w:rPr>
          <w:rFonts w:hint="eastAsia" w:ascii="仿宋_GB2312" w:hAnsi="仿宋_GB2312" w:eastAsia="仿宋_GB2312" w:cs="仿宋_GB2312"/>
          <w:color w:val="auto"/>
          <w:sz w:val="32"/>
          <w:szCs w:val="32"/>
          <w:shd w:val="clear" w:fill="FFFFFF"/>
          <w:lang w:val="en-US" w:eastAsia="zh-CN"/>
        </w:rPr>
        <w:t>：</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lang w:val="en-US" w:eastAsia="zh-CN"/>
        </w:rPr>
        <w:t>1.贵州省示范性</w:t>
      </w:r>
      <w:r>
        <w:rPr>
          <w:rFonts w:hint="eastAsia" w:ascii="仿宋_GB2312" w:hAnsi="仿宋_GB2312" w:eastAsia="仿宋_GB2312" w:cs="仿宋_GB2312"/>
          <w:color w:val="auto"/>
          <w:sz w:val="32"/>
          <w:szCs w:val="32"/>
          <w:shd w:val="clear" w:fill="FFFFFF"/>
        </w:rPr>
        <w:t>托育机构</w:t>
      </w:r>
      <w:r>
        <w:rPr>
          <w:rFonts w:hint="eastAsia" w:ascii="仿宋_GB2312" w:hAnsi="仿宋_GB2312" w:eastAsia="仿宋_GB2312" w:cs="仿宋_GB2312"/>
          <w:color w:val="auto"/>
          <w:sz w:val="32"/>
          <w:szCs w:val="32"/>
          <w:shd w:val="clear" w:fill="FFFFFF"/>
          <w:lang w:val="en-US" w:eastAsia="zh-CN"/>
        </w:rPr>
        <w:t>创建</w:t>
      </w:r>
      <w:r>
        <w:rPr>
          <w:rFonts w:hint="eastAsia" w:ascii="仿宋_GB2312" w:hAnsi="仿宋_GB2312" w:eastAsia="仿宋_GB2312" w:cs="仿宋_GB2312"/>
          <w:color w:val="auto"/>
          <w:sz w:val="32"/>
          <w:szCs w:val="32"/>
          <w:shd w:val="clear" w:fill="FFFFFF"/>
        </w:rPr>
        <w:t>申报表（附件</w:t>
      </w:r>
      <w:r>
        <w:rPr>
          <w:rFonts w:hint="eastAsia" w:ascii="仿宋_GB2312" w:hAnsi="仿宋_GB2312" w:eastAsia="仿宋_GB2312" w:cs="仿宋_GB2312"/>
          <w:color w:val="auto"/>
          <w:sz w:val="32"/>
          <w:szCs w:val="32"/>
          <w:shd w:val="clear" w:fill="FFFFFF"/>
          <w:lang w:val="en-US" w:eastAsia="zh-CN"/>
        </w:rPr>
        <w:t>1</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lang w:val="en-US" w:eastAsia="zh-CN"/>
        </w:rPr>
        <w:t>2.贵州省示范性</w:t>
      </w:r>
      <w:r>
        <w:rPr>
          <w:rFonts w:hint="eastAsia" w:ascii="仿宋_GB2312" w:hAnsi="仿宋_GB2312" w:eastAsia="仿宋_GB2312" w:cs="仿宋_GB2312"/>
          <w:color w:val="auto"/>
          <w:sz w:val="32"/>
          <w:szCs w:val="32"/>
          <w:shd w:val="clear" w:fill="FFFFFF"/>
        </w:rPr>
        <w:t>托育机构</w:t>
      </w:r>
      <w:r>
        <w:rPr>
          <w:rFonts w:hint="eastAsia" w:ascii="仿宋_GB2312" w:hAnsi="仿宋_GB2312" w:eastAsia="仿宋_GB2312" w:cs="仿宋_GB2312"/>
          <w:color w:val="auto"/>
          <w:sz w:val="32"/>
          <w:szCs w:val="32"/>
          <w:shd w:val="clear" w:fill="FFFFFF"/>
          <w:lang w:val="en-US" w:eastAsia="zh-CN"/>
        </w:rPr>
        <w:t>创建</w:t>
      </w:r>
      <w:r>
        <w:rPr>
          <w:rFonts w:hint="eastAsia" w:ascii="仿宋_GB2312" w:hAnsi="仿宋_GB2312" w:eastAsia="仿宋_GB2312" w:cs="仿宋_GB2312"/>
          <w:color w:val="auto"/>
          <w:sz w:val="32"/>
          <w:szCs w:val="32"/>
          <w:shd w:val="clear" w:fill="FFFFFF"/>
        </w:rPr>
        <w:t>自评报告（附件</w:t>
      </w:r>
      <w:r>
        <w:rPr>
          <w:rFonts w:hint="eastAsia" w:ascii="仿宋_GB2312" w:hAnsi="仿宋_GB2312" w:eastAsia="仿宋_GB2312" w:cs="仿宋_GB2312"/>
          <w:color w:val="auto"/>
          <w:sz w:val="32"/>
          <w:szCs w:val="32"/>
          <w:shd w:val="clear" w:fill="FFFFFF"/>
          <w:lang w:val="en-US" w:eastAsia="zh-CN"/>
        </w:rPr>
        <w:t>2</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eastAsia="zh-CN"/>
        </w:rPr>
        <w:t>。</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lang w:val="en-US" w:eastAsia="zh-CN"/>
        </w:rPr>
        <w:t>3.贵州省示范性</w:t>
      </w:r>
      <w:r>
        <w:rPr>
          <w:rFonts w:hint="eastAsia" w:ascii="仿宋_GB2312" w:hAnsi="仿宋_GB2312" w:eastAsia="仿宋_GB2312" w:cs="仿宋_GB2312"/>
          <w:color w:val="auto"/>
          <w:sz w:val="32"/>
          <w:szCs w:val="32"/>
          <w:shd w:val="clear" w:fill="FFFFFF"/>
        </w:rPr>
        <w:t>托育机构</w:t>
      </w:r>
      <w:r>
        <w:rPr>
          <w:rFonts w:hint="eastAsia" w:ascii="仿宋_GB2312" w:hAnsi="仿宋_GB2312" w:eastAsia="仿宋_GB2312" w:cs="仿宋_GB2312"/>
          <w:color w:val="auto"/>
          <w:sz w:val="32"/>
          <w:szCs w:val="32"/>
          <w:shd w:val="clear" w:fill="FFFFFF"/>
          <w:lang w:val="en-US" w:eastAsia="zh-CN"/>
        </w:rPr>
        <w:t>创建</w:t>
      </w:r>
      <w:r>
        <w:rPr>
          <w:rFonts w:hint="eastAsia" w:ascii="仿宋_GB2312" w:hAnsi="仿宋_GB2312" w:eastAsia="仿宋_GB2312" w:cs="仿宋_GB2312"/>
          <w:color w:val="auto"/>
          <w:sz w:val="32"/>
          <w:szCs w:val="32"/>
          <w:shd w:val="clear" w:fill="FFFFFF"/>
        </w:rPr>
        <w:t>评分表（附件</w:t>
      </w:r>
      <w:r>
        <w:rPr>
          <w:rFonts w:hint="eastAsia" w:ascii="仿宋_GB2312" w:hAnsi="仿宋_GB2312" w:eastAsia="仿宋_GB2312" w:cs="仿宋_GB2312"/>
          <w:color w:val="auto"/>
          <w:sz w:val="32"/>
          <w:szCs w:val="32"/>
          <w:shd w:val="clear" w:fill="FFFFFF"/>
          <w:lang w:val="en-US" w:eastAsia="zh-CN"/>
        </w:rPr>
        <w:t>3</w:t>
      </w:r>
      <w:r>
        <w:rPr>
          <w:rFonts w:hint="eastAsia" w:ascii="仿宋_GB2312" w:hAnsi="仿宋_GB2312" w:eastAsia="仿宋_GB2312" w:cs="仿宋_GB2312"/>
          <w:color w:val="auto"/>
          <w:sz w:val="32"/>
          <w:szCs w:val="32"/>
          <w:shd w:val="clear" w:fill="FFFFFF"/>
        </w:rPr>
        <w:t>，含自评结果）</w:t>
      </w:r>
      <w:r>
        <w:rPr>
          <w:rFonts w:hint="eastAsia" w:ascii="仿宋_GB2312" w:hAnsi="仿宋_GB2312" w:eastAsia="仿宋_GB2312" w:cs="仿宋_GB2312"/>
          <w:color w:val="auto"/>
          <w:sz w:val="32"/>
          <w:szCs w:val="32"/>
          <w:shd w:val="clear" w:fill="FFFFFF"/>
          <w:lang w:eastAsia="zh-CN"/>
        </w:rPr>
        <w:t>。</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color w:val="auto"/>
          <w:sz w:val="32"/>
          <w:szCs w:val="32"/>
          <w:shd w:val="clear" w:fill="FFFFFF"/>
          <w:lang w:val="en-US" w:eastAsia="zh-CN"/>
        </w:rPr>
        <w:t>（二）县级初审（每年5月份前）。</w:t>
      </w:r>
      <w:r>
        <w:rPr>
          <w:rFonts w:hint="eastAsia" w:ascii="仿宋_GB2312" w:hAnsi="仿宋_GB2312" w:eastAsia="仿宋_GB2312" w:cs="仿宋_GB2312"/>
          <w:color w:val="auto"/>
          <w:sz w:val="32"/>
          <w:szCs w:val="32"/>
          <w:shd w:val="clear" w:fill="FFFFFF"/>
        </w:rPr>
        <w:t>县</w:t>
      </w:r>
      <w:r>
        <w:rPr>
          <w:rFonts w:hint="eastAsia" w:ascii="仿宋_GB2312" w:hAnsi="仿宋_GB2312" w:eastAsia="仿宋_GB2312" w:cs="仿宋_GB2312"/>
          <w:color w:val="auto"/>
          <w:sz w:val="32"/>
          <w:szCs w:val="32"/>
          <w:shd w:val="clear" w:fill="FFFFFF"/>
          <w:lang w:val="en-US" w:eastAsia="zh-CN"/>
        </w:rPr>
        <w:t>级</w:t>
      </w:r>
      <w:r>
        <w:rPr>
          <w:rFonts w:hint="eastAsia" w:ascii="仿宋_GB2312" w:hAnsi="仿宋_GB2312" w:eastAsia="仿宋_GB2312" w:cs="仿宋_GB2312"/>
          <w:color w:val="auto"/>
          <w:sz w:val="32"/>
          <w:szCs w:val="32"/>
          <w:shd w:val="clear" w:fill="FFFFFF"/>
        </w:rPr>
        <w:t>卫生健康</w:t>
      </w:r>
      <w:r>
        <w:rPr>
          <w:rFonts w:hint="eastAsia" w:ascii="仿宋_GB2312" w:hAnsi="仿宋_GB2312" w:eastAsia="仿宋_GB2312" w:cs="仿宋_GB2312"/>
          <w:color w:val="auto"/>
          <w:sz w:val="32"/>
          <w:szCs w:val="32"/>
          <w:shd w:val="clear" w:fill="FFFFFF"/>
          <w:lang w:val="en-US" w:eastAsia="zh-CN"/>
        </w:rPr>
        <w:t>行政</w:t>
      </w:r>
      <w:r>
        <w:rPr>
          <w:rFonts w:hint="eastAsia" w:ascii="仿宋_GB2312" w:hAnsi="仿宋_GB2312" w:eastAsia="仿宋_GB2312" w:cs="仿宋_GB2312"/>
          <w:color w:val="auto"/>
          <w:sz w:val="32"/>
          <w:szCs w:val="32"/>
          <w:shd w:val="clear" w:fill="FFFFFF"/>
        </w:rPr>
        <w:t>部门对申报机构进行初审，通过查看台账、实地核验等方式审核申报材料的真实性和准确性，</w:t>
      </w:r>
      <w:r>
        <w:rPr>
          <w:rFonts w:hint="eastAsia" w:ascii="仿宋_GB2312" w:hAnsi="仿宋_GB2312" w:eastAsia="仿宋_GB2312" w:cs="仿宋_GB2312"/>
          <w:color w:val="auto"/>
          <w:sz w:val="32"/>
          <w:szCs w:val="32"/>
          <w:shd w:val="clear" w:fill="FFFFFF"/>
          <w:lang w:val="en-US" w:eastAsia="zh-CN"/>
        </w:rPr>
        <w:t>对申报机构开展初审，在申报材料《贵州省示范性托育机构创建评分表》中完成县级初审评分，填写《贵州省示范性托育机构创建县级初审表》，</w:t>
      </w:r>
      <w:r>
        <w:rPr>
          <w:rFonts w:hint="eastAsia" w:ascii="仿宋_GB2312" w:hAnsi="仿宋_GB2312" w:eastAsia="仿宋_GB2312" w:cs="仿宋_GB2312"/>
          <w:color w:val="auto"/>
          <w:sz w:val="32"/>
          <w:szCs w:val="32"/>
          <w:shd w:val="clear" w:fill="FFFFFF"/>
        </w:rPr>
        <w:t>评估出符合条件的托育机构，</w:t>
      </w:r>
      <w:r>
        <w:rPr>
          <w:rFonts w:hint="eastAsia" w:ascii="仿宋_GB2312" w:hAnsi="仿宋_GB2312" w:eastAsia="仿宋_GB2312" w:cs="仿宋_GB2312"/>
          <w:color w:val="auto"/>
          <w:sz w:val="32"/>
          <w:szCs w:val="32"/>
          <w:shd w:val="clear" w:fill="FFFFFF"/>
          <w:lang w:val="en-US" w:eastAsia="zh-CN"/>
        </w:rPr>
        <w:t>于每年5月份前</w:t>
      </w:r>
      <w:r>
        <w:rPr>
          <w:rFonts w:hint="eastAsia" w:ascii="仿宋_GB2312" w:hAnsi="仿宋_GB2312" w:eastAsia="仿宋_GB2312" w:cs="仿宋_GB2312"/>
          <w:color w:val="auto"/>
          <w:sz w:val="32"/>
          <w:szCs w:val="32"/>
          <w:shd w:val="clear" w:fill="FFFFFF"/>
        </w:rPr>
        <w:t>将机构申报表、机构评分表、机构自评报告及县</w:t>
      </w:r>
      <w:r>
        <w:rPr>
          <w:rFonts w:hint="eastAsia" w:ascii="仿宋_GB2312" w:hAnsi="仿宋_GB2312" w:eastAsia="仿宋_GB2312" w:cs="仿宋_GB2312"/>
          <w:color w:val="auto"/>
          <w:sz w:val="32"/>
          <w:szCs w:val="32"/>
          <w:shd w:val="clear" w:fill="FFFFFF"/>
          <w:lang w:val="en-US" w:eastAsia="zh-CN"/>
        </w:rPr>
        <w:t>级</w:t>
      </w:r>
      <w:r>
        <w:rPr>
          <w:rFonts w:hint="eastAsia" w:ascii="仿宋_GB2312" w:hAnsi="仿宋_GB2312" w:eastAsia="仿宋_GB2312" w:cs="仿宋_GB2312"/>
          <w:color w:val="auto"/>
          <w:sz w:val="32"/>
          <w:szCs w:val="32"/>
          <w:shd w:val="clear" w:fill="FFFFFF"/>
        </w:rPr>
        <w:t>初审</w:t>
      </w:r>
      <w:r>
        <w:rPr>
          <w:rFonts w:hint="eastAsia" w:ascii="仿宋_GB2312" w:hAnsi="仿宋_GB2312" w:eastAsia="仿宋_GB2312" w:cs="仿宋_GB2312"/>
          <w:color w:val="auto"/>
          <w:sz w:val="32"/>
          <w:szCs w:val="32"/>
          <w:shd w:val="clear" w:fill="FFFFFF"/>
          <w:lang w:val="en-US" w:eastAsia="zh-CN"/>
        </w:rPr>
        <w:t>表</w:t>
      </w:r>
      <w:r>
        <w:rPr>
          <w:rFonts w:hint="eastAsia" w:ascii="仿宋_GB2312" w:hAnsi="仿宋_GB2312" w:eastAsia="仿宋_GB2312" w:cs="仿宋_GB2312"/>
          <w:color w:val="auto"/>
          <w:sz w:val="32"/>
          <w:szCs w:val="32"/>
          <w:shd w:val="clear" w:fill="FFFFFF"/>
        </w:rPr>
        <w:t>上报市</w:t>
      </w:r>
      <w:r>
        <w:rPr>
          <w:rFonts w:hint="eastAsia" w:ascii="仿宋_GB2312" w:hAnsi="仿宋_GB2312" w:eastAsia="仿宋_GB2312" w:cs="仿宋_GB2312"/>
          <w:color w:val="auto"/>
          <w:sz w:val="32"/>
          <w:szCs w:val="32"/>
          <w:shd w:val="clear" w:fill="FFFFFF"/>
          <w:lang w:val="en-US" w:eastAsia="zh-CN"/>
        </w:rPr>
        <w:t>级</w:t>
      </w:r>
      <w:r>
        <w:rPr>
          <w:rFonts w:hint="eastAsia" w:ascii="仿宋_GB2312" w:hAnsi="仿宋_GB2312" w:eastAsia="仿宋_GB2312" w:cs="仿宋_GB2312"/>
          <w:color w:val="auto"/>
          <w:sz w:val="32"/>
          <w:szCs w:val="32"/>
          <w:shd w:val="clear" w:fill="FFFFFF"/>
        </w:rPr>
        <w:t>卫生健康</w:t>
      </w:r>
      <w:r>
        <w:rPr>
          <w:rFonts w:hint="eastAsia" w:ascii="仿宋_GB2312" w:hAnsi="仿宋_GB2312" w:eastAsia="仿宋_GB2312" w:cs="仿宋_GB2312"/>
          <w:color w:val="auto"/>
          <w:sz w:val="32"/>
          <w:szCs w:val="32"/>
          <w:shd w:val="clear" w:fill="FFFFFF"/>
          <w:lang w:val="en-US" w:eastAsia="zh-CN"/>
        </w:rPr>
        <w:t>行政</w:t>
      </w:r>
      <w:r>
        <w:rPr>
          <w:rFonts w:hint="eastAsia" w:ascii="仿宋_GB2312" w:hAnsi="仿宋_GB2312" w:eastAsia="仿宋_GB2312" w:cs="仿宋_GB2312"/>
          <w:color w:val="auto"/>
          <w:sz w:val="32"/>
          <w:szCs w:val="32"/>
          <w:shd w:val="clear" w:fill="FFFFFF"/>
        </w:rPr>
        <w:t>部门申请审核验收。</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color w:val="auto"/>
          <w:sz w:val="32"/>
          <w:szCs w:val="32"/>
          <w:shd w:val="clear" w:fill="FFFFFF"/>
          <w:lang w:val="en-US" w:eastAsia="zh-CN"/>
        </w:rPr>
        <w:t>（三）市级审核验收（每年7月份前）。</w:t>
      </w:r>
      <w:r>
        <w:rPr>
          <w:rFonts w:hint="eastAsia" w:ascii="仿宋_GB2312" w:hAnsi="仿宋_GB2312" w:eastAsia="仿宋_GB2312" w:cs="仿宋_GB2312"/>
          <w:color w:val="auto"/>
          <w:sz w:val="32"/>
          <w:szCs w:val="32"/>
          <w:shd w:val="clear" w:fill="FFFFFF"/>
          <w:lang w:val="en-US" w:eastAsia="zh-CN"/>
        </w:rPr>
        <w:t>市级</w:t>
      </w:r>
      <w:r>
        <w:rPr>
          <w:rFonts w:hint="eastAsia" w:ascii="仿宋_GB2312" w:hAnsi="仿宋_GB2312" w:eastAsia="仿宋_GB2312" w:cs="仿宋_GB2312"/>
          <w:color w:val="auto"/>
          <w:sz w:val="32"/>
          <w:szCs w:val="32"/>
          <w:shd w:val="clear" w:fill="FFFFFF"/>
        </w:rPr>
        <w:t>卫生健康</w:t>
      </w:r>
      <w:r>
        <w:rPr>
          <w:rFonts w:hint="eastAsia" w:ascii="仿宋_GB2312" w:hAnsi="仿宋_GB2312" w:eastAsia="仿宋_GB2312" w:cs="仿宋_GB2312"/>
          <w:color w:val="auto"/>
          <w:sz w:val="32"/>
          <w:szCs w:val="32"/>
          <w:shd w:val="clear" w:fill="FFFFFF"/>
          <w:lang w:val="en-US" w:eastAsia="zh-CN"/>
        </w:rPr>
        <w:t>行政</w:t>
      </w:r>
      <w:r>
        <w:rPr>
          <w:rFonts w:hint="eastAsia" w:ascii="仿宋_GB2312" w:hAnsi="仿宋_GB2312" w:eastAsia="仿宋_GB2312" w:cs="仿宋_GB2312"/>
          <w:color w:val="auto"/>
          <w:sz w:val="32"/>
          <w:szCs w:val="32"/>
          <w:shd w:val="clear" w:fill="FFFFFF"/>
        </w:rPr>
        <w:t>部门审核验收工作采取查阅资料、现场查看、座谈等方式进行，在申报材料《贵州省示范性托育机构创建评分表》中完成</w:t>
      </w:r>
      <w:r>
        <w:rPr>
          <w:rFonts w:hint="eastAsia" w:ascii="仿宋_GB2312" w:hAnsi="仿宋_GB2312" w:eastAsia="仿宋_GB2312" w:cs="仿宋_GB2312"/>
          <w:color w:val="auto"/>
          <w:sz w:val="32"/>
          <w:szCs w:val="32"/>
          <w:shd w:val="clear" w:fill="FFFFFF"/>
          <w:lang w:val="en-US" w:eastAsia="zh-CN"/>
        </w:rPr>
        <w:t>市</w:t>
      </w:r>
      <w:r>
        <w:rPr>
          <w:rFonts w:hint="eastAsia" w:ascii="仿宋_GB2312" w:hAnsi="仿宋_GB2312" w:eastAsia="仿宋_GB2312" w:cs="仿宋_GB2312"/>
          <w:color w:val="auto"/>
          <w:sz w:val="32"/>
          <w:szCs w:val="32"/>
          <w:shd w:val="clear" w:fill="FFFFFF"/>
        </w:rPr>
        <w:t>级初审评分</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确定</w:t>
      </w:r>
      <w:r>
        <w:rPr>
          <w:rFonts w:hint="eastAsia" w:ascii="仿宋_GB2312" w:hAnsi="仿宋_GB2312" w:eastAsia="仿宋_GB2312" w:cs="仿宋_GB2312"/>
          <w:color w:val="auto"/>
          <w:sz w:val="32"/>
          <w:szCs w:val="32"/>
          <w:shd w:val="clear" w:fill="FFFFFF"/>
        </w:rPr>
        <w:t>示范性托育机构</w:t>
      </w:r>
      <w:r>
        <w:rPr>
          <w:rFonts w:hint="eastAsia" w:ascii="仿宋_GB2312" w:hAnsi="仿宋_GB2312" w:eastAsia="仿宋_GB2312" w:cs="仿宋_GB2312"/>
          <w:color w:val="auto"/>
          <w:sz w:val="32"/>
          <w:szCs w:val="32"/>
          <w:shd w:val="clear" w:fill="FFFFFF"/>
          <w:lang w:val="en-US" w:eastAsia="zh-CN"/>
        </w:rPr>
        <w:t>推荐</w:t>
      </w:r>
      <w:r>
        <w:rPr>
          <w:rFonts w:hint="eastAsia" w:ascii="仿宋_GB2312" w:hAnsi="仿宋_GB2312" w:eastAsia="仿宋_GB2312" w:cs="仿宋_GB2312"/>
          <w:color w:val="auto"/>
          <w:sz w:val="32"/>
          <w:szCs w:val="32"/>
          <w:shd w:val="clear" w:fill="FFFFFF"/>
        </w:rPr>
        <w:t>名单，</w:t>
      </w:r>
      <w:r>
        <w:rPr>
          <w:rFonts w:hint="eastAsia" w:ascii="仿宋_GB2312" w:hAnsi="宋体" w:eastAsia="仿宋_GB2312" w:cs="宋体"/>
          <w:sz w:val="32"/>
          <w:szCs w:val="32"/>
          <w:lang w:val="en-US" w:eastAsia="zh-CN"/>
        </w:rPr>
        <w:t>名单</w:t>
      </w:r>
      <w:r>
        <w:rPr>
          <w:rFonts w:hint="eastAsia" w:ascii="仿宋_GB2312" w:hAnsi="宋体" w:eastAsia="仿宋_GB2312" w:cs="宋体"/>
          <w:sz w:val="32"/>
          <w:szCs w:val="32"/>
        </w:rPr>
        <w:t>通过</w:t>
      </w:r>
      <w:r>
        <w:rPr>
          <w:rFonts w:hint="eastAsia" w:ascii="仿宋_GB2312" w:hAnsi="宋体" w:eastAsia="仿宋_GB2312" w:cs="宋体"/>
          <w:sz w:val="32"/>
          <w:szCs w:val="32"/>
          <w:lang w:val="en-US" w:eastAsia="zh-CN"/>
        </w:rPr>
        <w:t>市级卫生健康行政部分</w:t>
      </w:r>
      <w:r>
        <w:rPr>
          <w:rFonts w:hint="eastAsia" w:ascii="仿宋_GB2312" w:hAnsi="宋体" w:eastAsia="仿宋_GB2312" w:cs="宋体"/>
          <w:sz w:val="32"/>
          <w:szCs w:val="32"/>
        </w:rPr>
        <w:t>门户网站公示10个工作日</w:t>
      </w:r>
      <w:r>
        <w:rPr>
          <w:rFonts w:hint="eastAsia" w:ascii="仿宋_GB2312" w:hAnsi="仿宋_GB2312" w:eastAsia="仿宋_GB2312" w:cs="仿宋_GB2312"/>
          <w:color w:val="auto"/>
          <w:sz w:val="32"/>
          <w:szCs w:val="32"/>
          <w:shd w:val="clear" w:fill="FFFFFF"/>
        </w:rPr>
        <w:t>后</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填写《贵州省示范性托育机构创建市级审核验收表》，</w:t>
      </w:r>
      <w:r>
        <w:rPr>
          <w:rFonts w:hint="eastAsia" w:ascii="仿宋_GB2312" w:hAnsi="仿宋_GB2312" w:eastAsia="仿宋_GB2312" w:cs="仿宋_GB2312"/>
          <w:color w:val="auto"/>
          <w:sz w:val="32"/>
          <w:szCs w:val="32"/>
          <w:shd w:val="clear" w:fill="FFFFFF"/>
          <w:lang w:val="en-US" w:eastAsia="zh-CN"/>
        </w:rPr>
        <w:t>于每年7月份前提交</w:t>
      </w:r>
      <w:r>
        <w:rPr>
          <w:rFonts w:hint="eastAsia" w:ascii="仿宋_GB2312" w:hAnsi="仿宋_GB2312" w:eastAsia="仿宋_GB2312" w:cs="仿宋_GB2312"/>
          <w:color w:val="auto"/>
          <w:sz w:val="32"/>
          <w:szCs w:val="32"/>
          <w:shd w:val="clear" w:fill="FFFFFF"/>
        </w:rPr>
        <w:t>机构申报表、机构评分表、机构自评报告、县</w:t>
      </w:r>
      <w:r>
        <w:rPr>
          <w:rFonts w:hint="eastAsia" w:ascii="仿宋_GB2312" w:hAnsi="仿宋_GB2312" w:eastAsia="仿宋_GB2312" w:cs="仿宋_GB2312"/>
          <w:color w:val="auto"/>
          <w:sz w:val="32"/>
          <w:szCs w:val="32"/>
          <w:shd w:val="clear" w:fill="FFFFFF"/>
          <w:lang w:val="en-US" w:eastAsia="zh-CN"/>
        </w:rPr>
        <w:t>级</w:t>
      </w:r>
      <w:r>
        <w:rPr>
          <w:rFonts w:hint="eastAsia" w:ascii="仿宋_GB2312" w:hAnsi="仿宋_GB2312" w:eastAsia="仿宋_GB2312" w:cs="仿宋_GB2312"/>
          <w:color w:val="auto"/>
          <w:sz w:val="32"/>
          <w:szCs w:val="32"/>
          <w:shd w:val="clear" w:fill="FFFFFF"/>
        </w:rPr>
        <w:t>初审</w:t>
      </w:r>
      <w:r>
        <w:rPr>
          <w:rFonts w:hint="eastAsia" w:ascii="仿宋_GB2312" w:hAnsi="仿宋_GB2312" w:eastAsia="仿宋_GB2312" w:cs="仿宋_GB2312"/>
          <w:color w:val="auto"/>
          <w:sz w:val="32"/>
          <w:szCs w:val="32"/>
          <w:shd w:val="clear" w:fill="FFFFFF"/>
          <w:lang w:eastAsia="zh-CN"/>
        </w:rPr>
        <w:t>表</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市级</w:t>
      </w:r>
      <w:r>
        <w:rPr>
          <w:rFonts w:hint="eastAsia" w:ascii="仿宋_GB2312" w:hAnsi="仿宋_GB2312" w:eastAsia="仿宋_GB2312" w:cs="仿宋_GB2312"/>
          <w:color w:val="auto"/>
          <w:sz w:val="32"/>
          <w:szCs w:val="32"/>
          <w:shd w:val="clear" w:fill="FFFFFF"/>
        </w:rPr>
        <w:t>审核验收报告</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汇总表</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附件7）</w:t>
      </w:r>
      <w:r>
        <w:rPr>
          <w:rFonts w:hint="eastAsia" w:ascii="仿宋_GB2312" w:hAnsi="仿宋_GB2312" w:eastAsia="仿宋_GB2312" w:cs="仿宋_GB2312"/>
          <w:color w:val="auto"/>
          <w:sz w:val="32"/>
          <w:szCs w:val="32"/>
          <w:shd w:val="clear" w:fill="FFFFFF"/>
        </w:rPr>
        <w:t>上报</w:t>
      </w:r>
      <w:r>
        <w:rPr>
          <w:rFonts w:hint="eastAsia" w:ascii="仿宋_GB2312" w:hAnsi="仿宋_GB2312" w:eastAsia="仿宋_GB2312" w:cs="仿宋_GB2312"/>
          <w:color w:val="auto"/>
          <w:sz w:val="32"/>
          <w:szCs w:val="32"/>
          <w:shd w:val="clear" w:fill="FFFFFF"/>
          <w:lang w:val="en-US" w:eastAsia="zh-CN"/>
        </w:rPr>
        <w:t>省</w:t>
      </w:r>
      <w:r>
        <w:rPr>
          <w:rFonts w:hint="eastAsia" w:ascii="仿宋_GB2312" w:hAnsi="仿宋_GB2312" w:eastAsia="仿宋_GB2312" w:cs="仿宋_GB2312"/>
          <w:color w:val="auto"/>
          <w:sz w:val="32"/>
          <w:szCs w:val="32"/>
          <w:shd w:val="clear" w:fill="FFFFFF"/>
        </w:rPr>
        <w:t>卫生健康委。</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黑体" w:hAnsi="黑体" w:eastAsia="黑体" w:cs="黑体"/>
          <w:color w:val="auto"/>
          <w:sz w:val="32"/>
          <w:szCs w:val="32"/>
          <w:shd w:val="clear" w:fill="FFFFFF"/>
          <w:lang w:val="en-US" w:eastAsia="zh-CN"/>
        </w:rPr>
      </w:pPr>
      <w:r>
        <w:rPr>
          <w:rFonts w:hint="eastAsia" w:ascii="楷体_GB2312" w:hAnsi="楷体_GB2312" w:eastAsia="楷体_GB2312" w:cs="楷体_GB2312"/>
          <w:color w:val="auto"/>
          <w:sz w:val="32"/>
          <w:szCs w:val="32"/>
          <w:shd w:val="clear" w:fill="FFFFFF"/>
          <w:lang w:val="en-US" w:eastAsia="zh-CN"/>
        </w:rPr>
        <w:t>（四）省级命名及授牌（每年年底前）。</w:t>
      </w:r>
      <w:r>
        <w:rPr>
          <w:rFonts w:hint="eastAsia" w:ascii="仿宋_GB2312" w:hAnsi="仿宋_GB2312" w:eastAsia="仿宋_GB2312" w:cs="仿宋_GB2312"/>
          <w:i w:val="0"/>
          <w:caps w:val="0"/>
          <w:color w:val="auto"/>
          <w:spacing w:val="0"/>
          <w:sz w:val="32"/>
          <w:szCs w:val="32"/>
          <w:shd w:val="clear" w:fill="FFFFFF"/>
          <w:lang w:val="en-US" w:eastAsia="zh-CN"/>
        </w:rPr>
        <w:t>省</w:t>
      </w:r>
      <w:r>
        <w:rPr>
          <w:rFonts w:hint="eastAsia" w:ascii="仿宋_GB2312" w:hAnsi="仿宋_GB2312" w:eastAsia="仿宋_GB2312" w:cs="仿宋_GB2312"/>
          <w:i w:val="0"/>
          <w:caps w:val="0"/>
          <w:color w:val="auto"/>
          <w:spacing w:val="0"/>
          <w:sz w:val="32"/>
          <w:szCs w:val="32"/>
          <w:shd w:val="clear" w:fill="FFFFFF"/>
        </w:rPr>
        <w:t>卫生健康委对</w:t>
      </w:r>
      <w:r>
        <w:rPr>
          <w:rFonts w:hint="eastAsia" w:ascii="仿宋_GB2312" w:hAnsi="仿宋_GB2312" w:eastAsia="仿宋_GB2312" w:cs="仿宋_GB2312"/>
          <w:i w:val="0"/>
          <w:caps w:val="0"/>
          <w:color w:val="auto"/>
          <w:spacing w:val="0"/>
          <w:sz w:val="32"/>
          <w:szCs w:val="32"/>
          <w:shd w:val="clear" w:fill="FFFFFF"/>
          <w:lang w:val="en-US" w:eastAsia="zh-CN"/>
        </w:rPr>
        <w:t>市级上报</w:t>
      </w:r>
      <w:r>
        <w:rPr>
          <w:rFonts w:hint="eastAsia" w:ascii="仿宋_GB2312" w:hAnsi="仿宋_GB2312" w:eastAsia="仿宋_GB2312" w:cs="仿宋_GB2312"/>
          <w:i w:val="0"/>
          <w:caps w:val="0"/>
          <w:color w:val="auto"/>
          <w:spacing w:val="0"/>
          <w:sz w:val="32"/>
          <w:szCs w:val="32"/>
          <w:shd w:val="clear" w:fill="FFFFFF"/>
        </w:rPr>
        <w:t>审核验收通过的机构进行综合审定、公示。将拟</w:t>
      </w:r>
      <w:r>
        <w:rPr>
          <w:rFonts w:hint="eastAsia" w:ascii="仿宋_GB2312" w:hAnsi="仿宋_GB2312" w:eastAsia="仿宋_GB2312" w:cs="仿宋_GB2312"/>
          <w:i w:val="0"/>
          <w:caps w:val="0"/>
          <w:color w:val="auto"/>
          <w:spacing w:val="0"/>
          <w:sz w:val="32"/>
          <w:szCs w:val="32"/>
          <w:shd w:val="clear" w:fill="FFFFFF"/>
          <w:lang w:val="en-US" w:eastAsia="zh-CN"/>
        </w:rPr>
        <w:t>命名</w:t>
      </w:r>
      <w:r>
        <w:rPr>
          <w:rFonts w:hint="eastAsia" w:ascii="仿宋_GB2312" w:hAnsi="仿宋_GB2312" w:eastAsia="仿宋_GB2312" w:cs="仿宋_GB2312"/>
          <w:i w:val="0"/>
          <w:caps w:val="0"/>
          <w:color w:val="auto"/>
          <w:spacing w:val="0"/>
          <w:sz w:val="32"/>
          <w:szCs w:val="32"/>
          <w:shd w:val="clear" w:fill="FFFFFF"/>
        </w:rPr>
        <w:t>的托育机构名单向社会公示5个工作日，接受社会评议和监督。对有反映问题的，及时组织核查。通过公示和核查的，由</w:t>
      </w:r>
      <w:r>
        <w:rPr>
          <w:rFonts w:hint="eastAsia" w:ascii="仿宋_GB2312" w:hAnsi="仿宋_GB2312" w:eastAsia="仿宋_GB2312" w:cs="仿宋_GB2312"/>
          <w:i w:val="0"/>
          <w:caps w:val="0"/>
          <w:color w:val="auto"/>
          <w:spacing w:val="0"/>
          <w:sz w:val="32"/>
          <w:szCs w:val="32"/>
          <w:shd w:val="clear" w:fill="FFFFFF"/>
          <w:lang w:val="en-US" w:eastAsia="zh-CN"/>
        </w:rPr>
        <w:t>省</w:t>
      </w:r>
      <w:r>
        <w:rPr>
          <w:rFonts w:hint="eastAsia" w:ascii="仿宋_GB2312" w:hAnsi="仿宋_GB2312" w:eastAsia="仿宋_GB2312" w:cs="仿宋_GB2312"/>
          <w:i w:val="0"/>
          <w:caps w:val="0"/>
          <w:color w:val="auto"/>
          <w:spacing w:val="0"/>
          <w:sz w:val="32"/>
          <w:szCs w:val="32"/>
          <w:shd w:val="clear" w:fill="FFFFFF"/>
        </w:rPr>
        <w:t>卫生健康委</w:t>
      </w:r>
      <w:r>
        <w:rPr>
          <w:rFonts w:hint="eastAsia" w:ascii="仿宋_GB2312" w:hAnsi="仿宋_GB2312" w:eastAsia="仿宋_GB2312" w:cs="仿宋_GB2312"/>
          <w:i w:val="0"/>
          <w:caps w:val="0"/>
          <w:color w:val="auto"/>
          <w:spacing w:val="0"/>
          <w:sz w:val="32"/>
          <w:szCs w:val="32"/>
          <w:shd w:val="clear" w:fill="FFFFFF"/>
          <w:lang w:val="en-US" w:eastAsia="zh-CN"/>
        </w:rPr>
        <w:t>在官网公布省级示范托育机构名单，并由省卫生健康委授牌</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贵州省示范性</w:t>
      </w:r>
      <w:r>
        <w:rPr>
          <w:rFonts w:hint="eastAsia" w:ascii="仿宋_GB2312" w:hAnsi="仿宋_GB2312" w:eastAsia="仿宋_GB2312" w:cs="仿宋_GB2312"/>
          <w:i w:val="0"/>
          <w:caps w:val="0"/>
          <w:color w:val="auto"/>
          <w:spacing w:val="0"/>
          <w:sz w:val="32"/>
          <w:szCs w:val="32"/>
          <w:shd w:val="clear" w:fill="FFFFFF"/>
        </w:rPr>
        <w:t>托育机构”。</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fill="FFFFFF"/>
        </w:rPr>
      </w:pPr>
      <w:r>
        <w:rPr>
          <w:rFonts w:hint="eastAsia" w:ascii="楷体_GB2312" w:hAnsi="楷体_GB2312" w:eastAsia="楷体_GB2312" w:cs="楷体_GB2312"/>
          <w:color w:val="auto"/>
          <w:sz w:val="32"/>
          <w:szCs w:val="32"/>
          <w:shd w:val="clear" w:fill="FFFFFF"/>
          <w:lang w:eastAsia="zh-CN"/>
        </w:rPr>
        <w:t>（</w:t>
      </w:r>
      <w:r>
        <w:rPr>
          <w:rFonts w:hint="eastAsia" w:ascii="楷体_GB2312" w:hAnsi="楷体_GB2312" w:eastAsia="楷体_GB2312" w:cs="楷体_GB2312"/>
          <w:color w:val="auto"/>
          <w:sz w:val="32"/>
          <w:szCs w:val="32"/>
          <w:shd w:val="clear" w:fill="FFFFFF"/>
          <w:lang w:val="en-US" w:eastAsia="zh-CN"/>
        </w:rPr>
        <w:t>五</w:t>
      </w:r>
      <w:r>
        <w:rPr>
          <w:rFonts w:hint="eastAsia" w:ascii="楷体_GB2312" w:hAnsi="楷体_GB2312" w:eastAsia="楷体_GB2312" w:cs="楷体_GB2312"/>
          <w:color w:val="auto"/>
          <w:sz w:val="32"/>
          <w:szCs w:val="32"/>
          <w:shd w:val="clear" w:fill="FFFFFF"/>
          <w:lang w:eastAsia="zh-CN"/>
        </w:rPr>
        <w:t>）</w:t>
      </w:r>
      <w:r>
        <w:rPr>
          <w:rFonts w:hint="eastAsia" w:ascii="楷体_GB2312" w:hAnsi="楷体_GB2312" w:eastAsia="楷体_GB2312" w:cs="楷体_GB2312"/>
          <w:color w:val="auto"/>
          <w:sz w:val="32"/>
          <w:szCs w:val="32"/>
          <w:shd w:val="clear" w:fill="FFFFFF"/>
          <w:lang w:val="en-US" w:eastAsia="zh-CN"/>
        </w:rPr>
        <w:t>开展动态监管。</w:t>
      </w:r>
      <w:r>
        <w:rPr>
          <w:rFonts w:hint="eastAsia" w:ascii="仿宋_GB2312" w:hAnsi="仿宋_GB2312" w:eastAsia="仿宋_GB2312" w:cs="仿宋_GB2312"/>
          <w:color w:val="auto"/>
          <w:sz w:val="32"/>
          <w:szCs w:val="32"/>
          <w:shd w:val="clear" w:fill="FFFFFF"/>
        </w:rPr>
        <w:t>对于获得</w:t>
      </w:r>
      <w:r>
        <w:rPr>
          <w:rFonts w:hint="eastAsia" w:ascii="仿宋_GB2312" w:hAnsi="仿宋_GB2312" w:eastAsia="仿宋_GB2312" w:cs="仿宋_GB2312"/>
          <w:color w:val="auto"/>
          <w:sz w:val="32"/>
          <w:szCs w:val="32"/>
          <w:shd w:val="clear" w:fill="FFFFFF"/>
          <w:lang w:val="en-US" w:eastAsia="zh-CN"/>
        </w:rPr>
        <w:t>命名的</w:t>
      </w:r>
      <w:r>
        <w:rPr>
          <w:rFonts w:hint="eastAsia" w:ascii="仿宋_GB2312" w:hAnsi="仿宋_GB2312" w:eastAsia="仿宋_GB2312" w:cs="仿宋_GB2312"/>
          <w:color w:val="auto"/>
          <w:sz w:val="32"/>
          <w:szCs w:val="32"/>
          <w:shd w:val="clear" w:fill="FFFFFF"/>
        </w:rPr>
        <w:t>托育机构</w:t>
      </w:r>
      <w:r>
        <w:rPr>
          <w:rFonts w:hint="eastAsia" w:ascii="仿宋_GB2312" w:hAnsi="仿宋_GB2312" w:eastAsia="仿宋_GB2312" w:cs="仿宋_GB2312"/>
          <w:color w:val="auto"/>
          <w:sz w:val="32"/>
          <w:szCs w:val="32"/>
          <w:shd w:val="clear" w:fill="FFFFFF"/>
          <w:lang w:val="en-US" w:eastAsia="zh-CN"/>
        </w:rPr>
        <w:t>进行</w:t>
      </w:r>
      <w:r>
        <w:rPr>
          <w:rFonts w:hint="eastAsia" w:ascii="仿宋_GB2312" w:hAnsi="仿宋_GB2312" w:eastAsia="仿宋_GB2312" w:cs="仿宋_GB2312"/>
          <w:i w:val="0"/>
          <w:caps w:val="0"/>
          <w:color w:val="auto"/>
          <w:spacing w:val="0"/>
          <w:sz w:val="32"/>
          <w:szCs w:val="32"/>
          <w:shd w:val="clear" w:fill="FFFFFF"/>
          <w:lang w:val="en-US" w:eastAsia="zh-CN"/>
        </w:rPr>
        <w:t>动态监管，</w:t>
      </w:r>
      <w:r>
        <w:rPr>
          <w:rFonts w:hint="eastAsia" w:ascii="仿宋_GB2312" w:hAnsi="仿宋_GB2312" w:eastAsia="仿宋_GB2312" w:cs="仿宋_GB2312"/>
          <w:color w:val="auto"/>
          <w:sz w:val="32"/>
          <w:szCs w:val="32"/>
          <w:shd w:val="clear" w:fill="FFFFFF"/>
        </w:rPr>
        <w:t>每3年复审1次。由</w:t>
      </w:r>
      <w:r>
        <w:rPr>
          <w:rFonts w:hint="eastAsia" w:ascii="仿宋_GB2312" w:hAnsi="仿宋_GB2312" w:eastAsia="仿宋_GB2312" w:cs="仿宋_GB2312"/>
          <w:color w:val="auto"/>
          <w:sz w:val="32"/>
          <w:szCs w:val="32"/>
          <w:shd w:val="clear" w:fill="FFFFFF"/>
          <w:lang w:val="en-US" w:eastAsia="zh-CN"/>
        </w:rPr>
        <w:t>已命名</w:t>
      </w:r>
      <w:r>
        <w:rPr>
          <w:rFonts w:hint="eastAsia" w:ascii="仿宋_GB2312" w:hAnsi="仿宋_GB2312" w:eastAsia="仿宋_GB2312" w:cs="仿宋_GB2312"/>
          <w:color w:val="auto"/>
          <w:sz w:val="32"/>
          <w:szCs w:val="32"/>
          <w:shd w:val="clear" w:fill="FFFFFF"/>
        </w:rPr>
        <w:t>托育机构向县（市、区）</w:t>
      </w:r>
      <w:r>
        <w:rPr>
          <w:rFonts w:hint="eastAsia" w:ascii="仿宋_GB2312" w:hAnsi="仿宋_GB2312" w:eastAsia="仿宋_GB2312" w:cs="仿宋_GB2312"/>
          <w:color w:val="auto"/>
          <w:sz w:val="32"/>
          <w:szCs w:val="32"/>
          <w:shd w:val="clear" w:fill="FFFFFF"/>
          <w:lang w:eastAsia="zh-CN"/>
        </w:rPr>
        <w:t>卫生健康行政部门</w:t>
      </w:r>
      <w:r>
        <w:rPr>
          <w:rFonts w:hint="eastAsia" w:ascii="仿宋_GB2312" w:hAnsi="仿宋_GB2312" w:eastAsia="仿宋_GB2312" w:cs="仿宋_GB2312"/>
          <w:color w:val="auto"/>
          <w:sz w:val="32"/>
          <w:szCs w:val="32"/>
          <w:shd w:val="clear" w:fill="FFFFFF"/>
        </w:rPr>
        <w:t>申请，县</w:t>
      </w:r>
      <w:r>
        <w:rPr>
          <w:rFonts w:hint="eastAsia" w:ascii="仿宋_GB2312" w:hAnsi="仿宋_GB2312" w:eastAsia="仿宋_GB2312" w:cs="仿宋_GB2312"/>
          <w:color w:val="auto"/>
          <w:sz w:val="32"/>
          <w:szCs w:val="32"/>
          <w:shd w:val="clear" w:fill="FFFFFF"/>
          <w:lang w:val="en-US" w:eastAsia="zh-CN"/>
        </w:rPr>
        <w:t>级</w:t>
      </w:r>
      <w:r>
        <w:rPr>
          <w:rFonts w:hint="eastAsia" w:ascii="仿宋_GB2312" w:hAnsi="仿宋_GB2312" w:eastAsia="仿宋_GB2312" w:cs="仿宋_GB2312"/>
          <w:color w:val="auto"/>
          <w:sz w:val="32"/>
          <w:szCs w:val="32"/>
          <w:shd w:val="clear" w:fill="FFFFFF"/>
        </w:rPr>
        <w:t>和市</w:t>
      </w:r>
      <w:r>
        <w:rPr>
          <w:rFonts w:hint="eastAsia" w:ascii="仿宋_GB2312" w:hAnsi="仿宋_GB2312" w:eastAsia="仿宋_GB2312" w:cs="仿宋_GB2312"/>
          <w:color w:val="auto"/>
          <w:sz w:val="32"/>
          <w:szCs w:val="32"/>
          <w:shd w:val="clear" w:fill="FFFFFF"/>
          <w:lang w:val="en-US" w:eastAsia="zh-CN"/>
        </w:rPr>
        <w:t>级</w:t>
      </w:r>
      <w:r>
        <w:rPr>
          <w:rFonts w:hint="eastAsia" w:ascii="仿宋_GB2312" w:hAnsi="仿宋_GB2312" w:eastAsia="仿宋_GB2312" w:cs="仿宋_GB2312"/>
          <w:color w:val="auto"/>
          <w:sz w:val="32"/>
          <w:szCs w:val="32"/>
          <w:shd w:val="clear" w:fill="FFFFFF"/>
          <w:lang w:eastAsia="zh-CN"/>
        </w:rPr>
        <w:t>卫生健康行政部门</w:t>
      </w:r>
      <w:r>
        <w:rPr>
          <w:rFonts w:hint="eastAsia" w:ascii="仿宋_GB2312" w:hAnsi="仿宋_GB2312" w:eastAsia="仿宋_GB2312" w:cs="仿宋_GB2312"/>
          <w:color w:val="auto"/>
          <w:sz w:val="32"/>
          <w:szCs w:val="32"/>
          <w:shd w:val="clear" w:fill="FFFFFF"/>
        </w:rPr>
        <w:t>按照</w:t>
      </w:r>
      <w:r>
        <w:rPr>
          <w:rFonts w:hint="eastAsia" w:ascii="仿宋_GB2312" w:hAnsi="仿宋_GB2312" w:eastAsia="仿宋_GB2312" w:cs="仿宋_GB2312"/>
          <w:color w:val="auto"/>
          <w:sz w:val="32"/>
          <w:szCs w:val="32"/>
          <w:shd w:val="clear" w:fill="FFFFFF"/>
          <w:lang w:val="en-US" w:eastAsia="zh-CN"/>
        </w:rPr>
        <w:t>创建</w:t>
      </w:r>
      <w:r>
        <w:rPr>
          <w:rFonts w:hint="eastAsia" w:ascii="仿宋_GB2312" w:hAnsi="仿宋_GB2312" w:eastAsia="仿宋_GB2312" w:cs="仿宋_GB2312"/>
          <w:color w:val="auto"/>
          <w:sz w:val="32"/>
          <w:szCs w:val="32"/>
          <w:shd w:val="clear" w:fill="FFFFFF"/>
        </w:rPr>
        <w:t>程序和</w:t>
      </w:r>
      <w:r>
        <w:rPr>
          <w:rFonts w:hint="eastAsia" w:ascii="仿宋_GB2312" w:hAnsi="仿宋_GB2312" w:eastAsia="仿宋_GB2312" w:cs="仿宋_GB2312"/>
          <w:color w:val="auto"/>
          <w:sz w:val="32"/>
          <w:szCs w:val="32"/>
          <w:shd w:val="clear" w:fill="FFFFFF"/>
          <w:lang w:val="en-US" w:eastAsia="zh-CN"/>
        </w:rPr>
        <w:t>创建</w:t>
      </w:r>
      <w:r>
        <w:rPr>
          <w:rFonts w:hint="eastAsia" w:ascii="仿宋_GB2312" w:hAnsi="仿宋_GB2312" w:eastAsia="仿宋_GB2312" w:cs="仿宋_GB2312"/>
          <w:color w:val="auto"/>
          <w:sz w:val="32"/>
          <w:szCs w:val="32"/>
          <w:shd w:val="clear" w:fill="FFFFFF"/>
        </w:rPr>
        <w:t>标准进行审核验收并逐级</w:t>
      </w:r>
      <w:r>
        <w:rPr>
          <w:rFonts w:hint="eastAsia" w:ascii="仿宋_GB2312" w:hAnsi="仿宋_GB2312" w:eastAsia="仿宋_GB2312" w:cs="仿宋_GB2312"/>
          <w:color w:val="auto"/>
          <w:sz w:val="32"/>
          <w:szCs w:val="32"/>
          <w:shd w:val="clear" w:fill="FFFFFF"/>
          <w:lang w:val="en-US" w:eastAsia="zh-CN"/>
        </w:rPr>
        <w:t>上</w:t>
      </w:r>
      <w:r>
        <w:rPr>
          <w:rFonts w:hint="eastAsia" w:ascii="仿宋_GB2312" w:hAnsi="仿宋_GB2312" w:eastAsia="仿宋_GB2312" w:cs="仿宋_GB2312"/>
          <w:color w:val="auto"/>
          <w:sz w:val="32"/>
          <w:szCs w:val="32"/>
          <w:shd w:val="clear" w:fill="FFFFFF"/>
        </w:rPr>
        <w:t>报，</w:t>
      </w:r>
      <w:r>
        <w:rPr>
          <w:rFonts w:hint="eastAsia" w:ascii="仿宋_GB2312" w:hAnsi="仿宋_GB2312" w:eastAsia="仿宋_GB2312" w:cs="仿宋_GB2312"/>
          <w:color w:val="auto"/>
          <w:sz w:val="32"/>
          <w:szCs w:val="32"/>
          <w:shd w:val="clear" w:fill="FFFFFF"/>
          <w:lang w:val="en-US" w:eastAsia="zh-CN"/>
        </w:rPr>
        <w:t>省</w:t>
      </w:r>
      <w:r>
        <w:rPr>
          <w:rFonts w:hint="eastAsia" w:ascii="仿宋_GB2312" w:hAnsi="仿宋_GB2312" w:eastAsia="仿宋_GB2312" w:cs="仿宋_GB2312"/>
          <w:color w:val="auto"/>
          <w:sz w:val="32"/>
          <w:szCs w:val="32"/>
          <w:shd w:val="clear" w:fill="FFFFFF"/>
        </w:rPr>
        <w:t>卫生健康委对复审情况进行审定、公示。获得</w:t>
      </w:r>
      <w:r>
        <w:rPr>
          <w:rFonts w:hint="eastAsia" w:ascii="仿宋_GB2312" w:hAnsi="仿宋_GB2312" w:eastAsia="仿宋_GB2312" w:cs="仿宋_GB2312"/>
          <w:color w:val="auto"/>
          <w:sz w:val="32"/>
          <w:szCs w:val="32"/>
          <w:shd w:val="clear" w:fill="FFFFFF"/>
          <w:lang w:val="en-US" w:eastAsia="zh-CN"/>
        </w:rPr>
        <w:t>命名的托育机构</w:t>
      </w:r>
      <w:r>
        <w:rPr>
          <w:rFonts w:hint="eastAsia" w:ascii="仿宋_GB2312" w:hAnsi="仿宋_GB2312" w:eastAsia="仿宋_GB2312" w:cs="仿宋_GB2312"/>
          <w:color w:val="auto"/>
          <w:sz w:val="32"/>
          <w:szCs w:val="32"/>
          <w:shd w:val="clear" w:fill="FFFFFF"/>
        </w:rPr>
        <w:t>，有下列情形之一的，由市</w:t>
      </w:r>
      <w:r>
        <w:rPr>
          <w:rFonts w:hint="eastAsia" w:ascii="仿宋_GB2312" w:hAnsi="仿宋_GB2312" w:eastAsia="仿宋_GB2312" w:cs="仿宋_GB2312"/>
          <w:color w:val="auto"/>
          <w:sz w:val="32"/>
          <w:szCs w:val="32"/>
          <w:shd w:val="clear" w:fill="FFFFFF"/>
          <w:lang w:val="en-US" w:eastAsia="zh-CN"/>
        </w:rPr>
        <w:t>级</w:t>
      </w:r>
      <w:r>
        <w:rPr>
          <w:rFonts w:hint="eastAsia" w:ascii="仿宋_GB2312" w:hAnsi="仿宋_GB2312" w:eastAsia="仿宋_GB2312" w:cs="仿宋_GB2312"/>
          <w:color w:val="auto"/>
          <w:sz w:val="32"/>
          <w:szCs w:val="32"/>
          <w:shd w:val="clear" w:fill="FFFFFF"/>
          <w:lang w:eastAsia="zh-CN"/>
        </w:rPr>
        <w:t>卫生健康行政部门</w:t>
      </w:r>
      <w:r>
        <w:rPr>
          <w:rFonts w:hint="eastAsia" w:ascii="仿宋_GB2312" w:hAnsi="仿宋_GB2312" w:eastAsia="仿宋_GB2312" w:cs="仿宋_GB2312"/>
          <w:color w:val="auto"/>
          <w:sz w:val="32"/>
          <w:szCs w:val="32"/>
          <w:shd w:val="clear" w:fill="FFFFFF"/>
        </w:rPr>
        <w:t>核实情况并上报</w:t>
      </w:r>
      <w:r>
        <w:rPr>
          <w:rFonts w:hint="eastAsia" w:ascii="仿宋_GB2312" w:hAnsi="仿宋_GB2312" w:eastAsia="仿宋_GB2312" w:cs="仿宋_GB2312"/>
          <w:color w:val="auto"/>
          <w:sz w:val="32"/>
          <w:szCs w:val="32"/>
          <w:shd w:val="clear" w:fill="FFFFFF"/>
          <w:lang w:val="en-US" w:eastAsia="zh-CN"/>
        </w:rPr>
        <w:t>省</w:t>
      </w:r>
      <w:r>
        <w:rPr>
          <w:rFonts w:hint="eastAsia" w:ascii="仿宋_GB2312" w:hAnsi="仿宋_GB2312" w:eastAsia="仿宋_GB2312" w:cs="仿宋_GB2312"/>
          <w:color w:val="auto"/>
          <w:sz w:val="32"/>
          <w:szCs w:val="32"/>
          <w:shd w:val="clear" w:fill="FFFFFF"/>
        </w:rPr>
        <w:t>卫生健康委，情况属实的，给予撤销称号处理。被撤销称号的托育机构5年内不得再次申报。</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一</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发生违反国家法律法规等行为</w:t>
      </w:r>
      <w:r>
        <w:rPr>
          <w:rFonts w:hint="eastAsia" w:ascii="仿宋_GB2312" w:hAnsi="仿宋_GB2312" w:eastAsia="仿宋_GB2312" w:cs="仿宋_GB2312"/>
          <w:color w:val="auto"/>
          <w:sz w:val="32"/>
          <w:szCs w:val="32"/>
          <w:shd w:val="clear" w:fill="FFFFFF"/>
          <w:lang w:val="en-US" w:eastAsia="zh-CN"/>
        </w:rPr>
        <w:t>的</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（二）</w:t>
      </w:r>
      <w:r>
        <w:rPr>
          <w:rFonts w:hint="eastAsia" w:ascii="仿宋_GB2312" w:hAnsi="仿宋_GB2312" w:eastAsia="仿宋_GB2312" w:cs="仿宋_GB2312"/>
          <w:color w:val="auto"/>
          <w:sz w:val="32"/>
          <w:szCs w:val="32"/>
          <w:shd w:val="clear" w:fill="FFFFFF"/>
        </w:rPr>
        <w:t>因监管失职，造成安全事故</w:t>
      </w:r>
      <w:r>
        <w:rPr>
          <w:rFonts w:hint="eastAsia" w:ascii="仿宋_GB2312" w:hAnsi="仿宋_GB2312" w:eastAsia="仿宋_GB2312" w:cs="仿宋_GB2312"/>
          <w:color w:val="auto"/>
          <w:sz w:val="32"/>
          <w:szCs w:val="32"/>
          <w:shd w:val="clear" w:fill="FFFFFF"/>
          <w:lang w:val="en-US" w:eastAsia="zh-CN"/>
        </w:rPr>
        <w:t>的</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三</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存在严重弄虚作假、失信行为的。</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四</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存在</w:t>
      </w:r>
      <w:r>
        <w:rPr>
          <w:rFonts w:hint="eastAsia" w:ascii="仿宋_GB2312" w:hAnsi="仿宋_GB2312" w:eastAsia="仿宋_GB2312" w:cs="仿宋_GB2312"/>
          <w:color w:val="auto"/>
          <w:sz w:val="32"/>
          <w:szCs w:val="32"/>
          <w:shd w:val="clear" w:fill="FFFFFF"/>
        </w:rPr>
        <w:t>歧视、体罚、变相体罚、侮辱、虐待婴幼儿等行为</w:t>
      </w:r>
      <w:r>
        <w:rPr>
          <w:rFonts w:hint="eastAsia" w:ascii="仿宋_GB2312" w:hAnsi="仿宋_GB2312" w:eastAsia="仿宋_GB2312" w:cs="仿宋_GB2312"/>
          <w:color w:val="auto"/>
          <w:sz w:val="32"/>
          <w:szCs w:val="32"/>
          <w:shd w:val="clear" w:fill="FFFFFF"/>
          <w:lang w:val="en-US" w:eastAsia="zh-CN"/>
        </w:rPr>
        <w:t>的</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五</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造成重大负面舆情影响的。</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（六）</w:t>
      </w:r>
      <w:r>
        <w:rPr>
          <w:rFonts w:hint="eastAsia" w:ascii="仿宋_GB2312" w:hAnsi="仿宋_GB2312" w:eastAsia="仿宋_GB2312" w:cs="仿宋_GB2312"/>
          <w:color w:val="auto"/>
          <w:sz w:val="32"/>
          <w:szCs w:val="32"/>
          <w:shd w:val="clear" w:fill="FFFFFF"/>
        </w:rPr>
        <w:t>在当地产生重大负面影响责任事件</w:t>
      </w:r>
      <w:r>
        <w:rPr>
          <w:rFonts w:hint="eastAsia" w:ascii="仿宋_GB2312" w:hAnsi="仿宋_GB2312" w:eastAsia="仿宋_GB2312" w:cs="仿宋_GB2312"/>
          <w:color w:val="auto"/>
          <w:sz w:val="32"/>
          <w:szCs w:val="32"/>
          <w:shd w:val="clear" w:fill="FFFFFF"/>
          <w:lang w:val="en-US" w:eastAsia="zh-CN"/>
        </w:rPr>
        <w:t>的</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七</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其他应当撤销称号的行为。</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rPr>
        <w:t>对复审不通过或不参加复审的</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取消称号，2</w:t>
      </w:r>
      <w:r>
        <w:rPr>
          <w:rFonts w:hint="eastAsia" w:ascii="仿宋_GB2312" w:hAnsi="仿宋_GB2312" w:eastAsia="仿宋_GB2312" w:cs="仿宋_GB2312"/>
          <w:color w:val="auto"/>
          <w:sz w:val="32"/>
          <w:szCs w:val="32"/>
          <w:shd w:val="clear" w:fill="FFFFFF"/>
        </w:rPr>
        <w:t>年内不得再次申报。</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黑体" w:hAnsi="黑体" w:eastAsia="黑体" w:cs="黑体"/>
          <w:color w:val="auto"/>
          <w:sz w:val="32"/>
          <w:szCs w:val="32"/>
          <w:shd w:val="clear" w:fill="FFFFFF"/>
          <w:lang w:val="en-US" w:eastAsia="zh-CN"/>
        </w:rPr>
      </w:pPr>
      <w:r>
        <w:rPr>
          <w:rFonts w:hint="eastAsia" w:ascii="黑体" w:hAnsi="黑体" w:eastAsia="黑体" w:cs="黑体"/>
          <w:color w:val="auto"/>
          <w:sz w:val="32"/>
          <w:szCs w:val="32"/>
          <w:shd w:val="clear" w:fill="FFFFFF"/>
          <w:lang w:val="en-US" w:eastAsia="zh-CN"/>
        </w:rPr>
        <w:t>六、工作要求</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（一）强化组织领导。</w:t>
      </w:r>
      <w:r>
        <w:rPr>
          <w:rFonts w:hint="eastAsia" w:ascii="仿宋_GB2312" w:hAnsi="仿宋_GB2312" w:eastAsia="仿宋_GB2312" w:cs="仿宋_GB2312"/>
          <w:color w:val="auto"/>
          <w:sz w:val="32"/>
          <w:szCs w:val="32"/>
          <w:shd w:val="clear" w:fill="FFFFFF"/>
          <w:lang w:val="en-US" w:eastAsia="zh-CN"/>
        </w:rPr>
        <w:t>贵州省示范性托育机构创建工作是</w:t>
      </w:r>
      <w:r>
        <w:rPr>
          <w:rFonts w:hint="eastAsia" w:ascii="仿宋_GB2312" w:hAnsi="仿宋_GB2312" w:eastAsia="仿宋_GB2312" w:cs="仿宋_GB2312"/>
          <w:sz w:val="32"/>
          <w:szCs w:val="32"/>
          <w:lang w:val="en-US" w:eastAsia="zh-CN"/>
        </w:rPr>
        <w:t>经省评比达标表彰工作协调小组同意开展的创建示范活动，各市</w:t>
      </w:r>
      <w:r>
        <w:rPr>
          <w:rFonts w:hint="eastAsia" w:ascii="Times New Roman" w:hAnsi="Times New Roman" w:eastAsia="仿宋_GB2312" w:cs="Times New Roman"/>
          <w:sz w:val="32"/>
          <w:szCs w:val="32"/>
          <w:lang w:val="en-US" w:eastAsia="zh-CN"/>
        </w:rPr>
        <w:t>（州）、县（市、区）卫生健康行政部门</w:t>
      </w:r>
      <w:r>
        <w:rPr>
          <w:rFonts w:hint="default" w:ascii="Times New Roman" w:hAnsi="Times New Roman" w:eastAsia="仿宋_GB2312" w:cs="Times New Roman"/>
          <w:sz w:val="32"/>
          <w:szCs w:val="32"/>
          <w:lang w:val="en-US" w:eastAsia="zh-CN"/>
        </w:rPr>
        <w:t>要把</w:t>
      </w:r>
      <w:r>
        <w:rPr>
          <w:rFonts w:hint="eastAsia" w:ascii="Times New Roman" w:hAnsi="Times New Roman" w:eastAsia="仿宋_GB2312" w:cs="Times New Roman"/>
          <w:sz w:val="32"/>
          <w:szCs w:val="32"/>
          <w:lang w:val="en-US" w:eastAsia="zh-CN"/>
        </w:rPr>
        <w:t>贵</w:t>
      </w:r>
      <w:r>
        <w:rPr>
          <w:rFonts w:hint="default" w:ascii="Times New Roman" w:hAnsi="Times New Roman" w:eastAsia="仿宋_GB2312" w:cs="Times New Roman"/>
          <w:sz w:val="32"/>
          <w:szCs w:val="32"/>
          <w:lang w:val="en-US" w:eastAsia="zh-CN"/>
        </w:rPr>
        <w:t>州省示范性托育机构</w:t>
      </w:r>
      <w:r>
        <w:rPr>
          <w:rFonts w:hint="eastAsia" w:ascii="Times New Roman" w:hAnsi="Times New Roman" w:eastAsia="仿宋_GB2312" w:cs="Times New Roman"/>
          <w:sz w:val="32"/>
          <w:szCs w:val="32"/>
          <w:lang w:val="en-US" w:eastAsia="zh-CN"/>
        </w:rPr>
        <w:t>创建活动</w:t>
      </w:r>
      <w:r>
        <w:rPr>
          <w:rFonts w:hint="default" w:ascii="Times New Roman" w:hAnsi="Times New Roman" w:eastAsia="仿宋_GB2312" w:cs="Times New Roman"/>
          <w:sz w:val="32"/>
          <w:szCs w:val="32"/>
          <w:lang w:val="en-US" w:eastAsia="zh-CN"/>
        </w:rPr>
        <w:t>作为推进</w:t>
      </w:r>
      <w:r>
        <w:rPr>
          <w:rFonts w:hint="eastAsia" w:ascii="Times New Roman" w:hAnsi="Times New Roman" w:eastAsia="仿宋_GB2312" w:cs="Times New Roman"/>
          <w:sz w:val="32"/>
          <w:szCs w:val="32"/>
          <w:lang w:val="en-US" w:eastAsia="zh-CN"/>
        </w:rPr>
        <w:t>我省婴幼儿照护体系建设</w:t>
      </w:r>
      <w:r>
        <w:rPr>
          <w:rFonts w:hint="default" w:ascii="Times New Roman" w:hAnsi="Times New Roman" w:eastAsia="仿宋_GB2312" w:cs="Times New Roman"/>
          <w:sz w:val="32"/>
          <w:szCs w:val="32"/>
          <w:lang w:val="en-US" w:eastAsia="zh-CN"/>
        </w:rPr>
        <w:t>的重要抓手，高度重视，周密安排，主要领导亲自抓，分管领导具体抓，明确相关部门责任，统筹协调、上下联动，广泛深入地开展</w:t>
      </w:r>
      <w:r>
        <w:rPr>
          <w:rFonts w:hint="eastAsia" w:ascii="Times New Roman" w:hAnsi="Times New Roman" w:eastAsia="仿宋_GB2312" w:cs="Times New Roman"/>
          <w:sz w:val="32"/>
          <w:szCs w:val="32"/>
          <w:lang w:val="en-US" w:eastAsia="zh-CN"/>
        </w:rPr>
        <w:t>创建</w:t>
      </w:r>
      <w:r>
        <w:rPr>
          <w:rFonts w:hint="default" w:ascii="Times New Roman" w:hAnsi="Times New Roman" w:eastAsia="仿宋_GB2312" w:cs="Times New Roman"/>
          <w:sz w:val="32"/>
          <w:szCs w:val="32"/>
          <w:lang w:val="en-US" w:eastAsia="zh-CN"/>
        </w:rPr>
        <w:t>活动。市（州）卫生健康局加强全程调研指导，确保</w:t>
      </w:r>
      <w:r>
        <w:rPr>
          <w:rFonts w:hint="eastAsia" w:ascii="Times New Roman" w:hAnsi="Times New Roman" w:eastAsia="仿宋_GB2312" w:cs="Times New Roman"/>
          <w:sz w:val="32"/>
          <w:szCs w:val="32"/>
          <w:lang w:val="en-US" w:eastAsia="zh-CN"/>
        </w:rPr>
        <w:t>创建</w:t>
      </w:r>
      <w:r>
        <w:rPr>
          <w:rFonts w:hint="default" w:ascii="Times New Roman" w:hAnsi="Times New Roman" w:eastAsia="仿宋_GB2312" w:cs="Times New Roman"/>
          <w:sz w:val="32"/>
          <w:szCs w:val="32"/>
          <w:lang w:val="en-US" w:eastAsia="zh-CN"/>
        </w:rPr>
        <w:t>活动规范有序。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US" w:eastAsia="zh-CN"/>
        </w:rPr>
        <w:t>坚持示范引领。</w:t>
      </w:r>
      <w:r>
        <w:rPr>
          <w:rFonts w:hint="eastAsia" w:ascii="Times New Roman" w:hAnsi="Times New Roman" w:eastAsia="仿宋_GB2312" w:cs="Times New Roman"/>
          <w:sz w:val="32"/>
          <w:szCs w:val="32"/>
          <w:lang w:val="en-US" w:eastAsia="zh-CN"/>
        </w:rPr>
        <w:t>要根据本创建方案内容，鼓励各地结合实际，对标先进，因地制宜开展创建活动，树立各具特色的示范典型，以点带面，</w:t>
      </w:r>
      <w:r>
        <w:rPr>
          <w:rFonts w:hint="default" w:ascii="Times New Roman" w:hAnsi="Times New Roman" w:eastAsia="仿宋_GB2312" w:cs="Times New Roman"/>
          <w:sz w:val="32"/>
          <w:szCs w:val="32"/>
          <w:lang w:val="en-US" w:eastAsia="zh-CN"/>
        </w:rPr>
        <w:t>带动辐射</w:t>
      </w:r>
      <w:r>
        <w:rPr>
          <w:rFonts w:hint="eastAsia" w:ascii="Times New Roman" w:hAnsi="Times New Roman" w:eastAsia="仿宋_GB2312" w:cs="Times New Roman"/>
          <w:sz w:val="32"/>
          <w:szCs w:val="32"/>
          <w:lang w:val="en-US" w:eastAsia="zh-CN"/>
        </w:rPr>
        <w:t>，促进我省托育服务体系健康发展</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en-US" w:eastAsia="zh-CN"/>
        </w:rPr>
        <w:t>严肃工作纪律</w:t>
      </w:r>
      <w:r>
        <w:rPr>
          <w:rFonts w:hint="default" w:ascii="楷体_GB2312" w:hAnsi="楷体_GB2312" w:eastAsia="楷体_GB2312" w:cs="楷体_GB2312"/>
          <w:sz w:val="32"/>
          <w:szCs w:val="32"/>
          <w:lang w:val="en-US" w:eastAsia="zh-CN"/>
        </w:rPr>
        <w:t>。</w:t>
      </w:r>
      <w:r>
        <w:rPr>
          <w:rFonts w:hint="eastAsia" w:eastAsia="仿宋_GB2312" w:cs="Times New Roman"/>
          <w:sz w:val="32"/>
          <w:szCs w:val="32"/>
          <w:lang w:val="en-US" w:eastAsia="zh-CN"/>
        </w:rPr>
        <w:t>各级卫生健康行政部门要坚持实事求是、公平公开原则，</w:t>
      </w:r>
      <w:r>
        <w:rPr>
          <w:rFonts w:hint="default" w:eastAsia="仿宋_GB2312" w:cs="Times New Roman"/>
          <w:sz w:val="32"/>
          <w:szCs w:val="32"/>
          <w:lang w:val="en-US" w:eastAsia="zh-CN"/>
        </w:rPr>
        <w:t>加强全过程调研指导，确保</w:t>
      </w:r>
      <w:r>
        <w:rPr>
          <w:rFonts w:hint="eastAsia" w:eastAsia="仿宋_GB2312" w:cs="Times New Roman"/>
          <w:sz w:val="32"/>
          <w:szCs w:val="32"/>
          <w:lang w:val="en-US" w:eastAsia="zh-CN"/>
        </w:rPr>
        <w:t>创建</w:t>
      </w:r>
      <w:r>
        <w:rPr>
          <w:rFonts w:hint="default" w:eastAsia="仿宋_GB2312" w:cs="Times New Roman"/>
          <w:sz w:val="32"/>
          <w:szCs w:val="32"/>
          <w:lang w:val="en-US" w:eastAsia="zh-CN"/>
        </w:rPr>
        <w:t>活动规范有序</w:t>
      </w:r>
      <w:r>
        <w:rPr>
          <w:rFonts w:hint="eastAsia" w:eastAsia="仿宋_GB2312" w:cs="Times New Roman"/>
          <w:sz w:val="32"/>
          <w:szCs w:val="32"/>
          <w:lang w:val="en-US" w:eastAsia="zh-CN"/>
        </w:rPr>
        <w:t>，严禁在创建活动中弄虚作假，对违反有关管理规定的单位和行为，省卫生健康委将严肃查处并通报。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shd w:val="clear" w:fill="FFFFFF"/>
        </w:rPr>
      </w:pPr>
      <w:r>
        <w:rPr>
          <w:rFonts w:hint="default" w:ascii="Times New Roman" w:hAnsi="Times New Roman" w:eastAsia="仿宋_GB2312" w:cs="Times New Roman"/>
          <w:sz w:val="32"/>
          <w:szCs w:val="32"/>
          <w:lang w:val="en-US" w:eastAsia="zh-CN"/>
        </w:rPr>
        <w:t>　</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附件：1.贵州省示范性托育机构创建申报表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600" w:leftChars="0" w:right="0" w:rightChars="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2.</w:t>
      </w:r>
      <w:r>
        <w:rPr>
          <w:rFonts w:hint="default" w:ascii="仿宋_GB2312" w:hAnsi="仿宋_GB2312" w:eastAsia="仿宋_GB2312" w:cs="仿宋_GB2312"/>
          <w:color w:val="auto"/>
          <w:sz w:val="32"/>
          <w:szCs w:val="32"/>
          <w:shd w:val="clear" w:fill="FFFFFF"/>
          <w:lang w:val="en-US" w:eastAsia="zh-CN"/>
        </w:rPr>
        <w:t>贵州省示范性托育机构自评报告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600" w:leftChars="0" w:right="0" w:rightChars="0"/>
        <w:jc w:val="both"/>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3.贵州省示范性托育机构创建评分表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600" w:leftChars="0" w:right="0" w:rightChars="0"/>
        <w:jc w:val="both"/>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4.</w:t>
      </w:r>
      <w:r>
        <w:rPr>
          <w:rFonts w:hint="default" w:ascii="仿宋_GB2312" w:hAnsi="仿宋_GB2312" w:eastAsia="仿宋_GB2312" w:cs="仿宋_GB2312"/>
          <w:color w:val="auto"/>
          <w:sz w:val="32"/>
          <w:szCs w:val="32"/>
          <w:shd w:val="clear" w:fill="FFFFFF"/>
          <w:lang w:val="en-US" w:eastAsia="zh-CN"/>
        </w:rPr>
        <w:t>贵州省示范性托育机构</w:t>
      </w:r>
      <w:r>
        <w:rPr>
          <w:rFonts w:hint="eastAsia" w:ascii="仿宋_GB2312" w:hAnsi="仿宋_GB2312" w:eastAsia="仿宋_GB2312" w:cs="仿宋_GB2312"/>
          <w:color w:val="auto"/>
          <w:sz w:val="32"/>
          <w:szCs w:val="32"/>
          <w:shd w:val="clear" w:fill="FFFFFF"/>
          <w:lang w:val="en-US" w:eastAsia="zh-CN"/>
        </w:rPr>
        <w:t>创建</w:t>
      </w:r>
      <w:r>
        <w:rPr>
          <w:rFonts w:hint="default" w:ascii="仿宋_GB2312" w:hAnsi="仿宋_GB2312" w:eastAsia="仿宋_GB2312" w:cs="仿宋_GB2312"/>
          <w:color w:val="auto"/>
          <w:sz w:val="32"/>
          <w:szCs w:val="32"/>
          <w:shd w:val="clear" w:fill="FFFFFF"/>
          <w:lang w:val="en-US" w:eastAsia="zh-CN"/>
        </w:rPr>
        <w:t>县级初审</w:t>
      </w:r>
      <w:r>
        <w:rPr>
          <w:rFonts w:hint="eastAsia" w:ascii="仿宋_GB2312" w:hAnsi="仿宋_GB2312" w:eastAsia="仿宋_GB2312" w:cs="仿宋_GB2312"/>
          <w:color w:val="auto"/>
          <w:sz w:val="32"/>
          <w:szCs w:val="32"/>
          <w:shd w:val="clear" w:fill="FFFFFF"/>
          <w:lang w:val="en-US" w:eastAsia="zh-CN"/>
        </w:rPr>
        <w:t>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600" w:leftChars="0" w:right="0" w:rightChars="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5.贵州省示范性托育机构市级审核验收表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600" w:leftChars="0" w:right="0" w:rightChars="0"/>
        <w:jc w:val="both"/>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6.贵州省示范性托育机构创建市级汇总表</w:t>
      </w: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0"/>
        <w:jc w:val="both"/>
        <w:textAlignment w:val="auto"/>
        <w:rPr>
          <w:rFonts w:hint="eastAsia" w:ascii="仿宋_GB2312" w:hAnsi="仿宋_GB2312" w:eastAsia="仿宋_GB2312" w:cs="仿宋_GB2312"/>
          <w:color w:val="auto"/>
          <w:sz w:val="36"/>
          <w:szCs w:val="36"/>
          <w:shd w:val="clear" w:fill="FFFFFF"/>
        </w:rPr>
      </w:pP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color w:val="auto"/>
          <w:sz w:val="36"/>
          <w:szCs w:val="36"/>
          <w:shd w:val="clear" w:fill="FFFFFF"/>
        </w:rPr>
      </w:pP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color w:val="auto"/>
          <w:sz w:val="36"/>
          <w:szCs w:val="36"/>
          <w:shd w:val="clear" w:fill="FFFFFF"/>
        </w:rPr>
      </w:pP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color w:val="auto"/>
          <w:sz w:val="36"/>
          <w:szCs w:val="36"/>
          <w:shd w:val="clear" w:fill="FFFFFF"/>
        </w:rPr>
      </w:pP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color w:val="auto"/>
          <w:sz w:val="36"/>
          <w:szCs w:val="36"/>
          <w:shd w:val="clear" w:fill="FFFFFF"/>
        </w:rPr>
      </w:pP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color w:val="auto"/>
          <w:sz w:val="36"/>
          <w:szCs w:val="36"/>
          <w:shd w:val="clear" w:fill="FFFFFF"/>
        </w:rPr>
      </w:pP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color w:val="auto"/>
          <w:sz w:val="36"/>
          <w:szCs w:val="36"/>
          <w:shd w:val="clear" w:fill="FFFFFF"/>
        </w:rPr>
      </w:pP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color w:val="auto"/>
          <w:sz w:val="36"/>
          <w:szCs w:val="36"/>
          <w:shd w:val="clear" w:fill="FFFFFF"/>
        </w:rPr>
      </w:pP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color w:val="auto"/>
          <w:sz w:val="36"/>
          <w:szCs w:val="36"/>
          <w:shd w:val="clear" w:fill="FFFFFF"/>
        </w:rPr>
      </w:pPr>
    </w:p>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0"/>
        <w:jc w:val="both"/>
        <w:textAlignment w:val="auto"/>
        <w:rPr>
          <w:rFonts w:hint="eastAsia" w:ascii="仿宋_GB2312" w:hAnsi="仿宋_GB2312" w:eastAsia="仿宋_GB2312" w:cs="仿宋_GB2312"/>
          <w:color w:val="auto"/>
          <w:sz w:val="36"/>
          <w:szCs w:val="36"/>
          <w:shd w:val="clear" w:fill="FFFFFF"/>
        </w:rPr>
      </w:pPr>
    </w:p>
    <w:p>
      <w:pPr>
        <w:pStyle w:val="11"/>
        <w:spacing w:before="0" w:beforeAutospacing="0" w:after="0" w:afterAutospacing="0" w:line="580" w:lineRule="exact"/>
        <w:jc w:val="both"/>
        <w:rPr>
          <w:rFonts w:hint="eastAsia" w:ascii="黑体" w:eastAsia="黑体" w:cs="Times New Roman"/>
          <w:color w:val="auto"/>
          <w:sz w:val="36"/>
          <w:szCs w:val="36"/>
        </w:rPr>
      </w:pPr>
    </w:p>
    <w:p>
      <w:pPr>
        <w:spacing w:before="0" w:beforeAutospacing="0" w:after="0" w:afterAutospacing="0" w:line="580" w:lineRule="exact"/>
        <w:jc w:val="both"/>
        <w:rPr>
          <w:rFonts w:hint="eastAsia" w:ascii="黑体" w:eastAsia="黑体" w:cs="Times New Roman"/>
          <w:color w:val="auto"/>
          <w:sz w:val="32"/>
          <w:szCs w:val="32"/>
        </w:rPr>
      </w:pPr>
    </w:p>
    <w:p>
      <w:pPr>
        <w:spacing w:before="0" w:beforeAutospacing="0" w:after="0" w:afterAutospacing="0" w:line="580" w:lineRule="exact"/>
        <w:jc w:val="both"/>
        <w:rPr>
          <w:rFonts w:hint="eastAsia" w:ascii="黑体" w:eastAsia="黑体" w:cs="Times New Roman"/>
          <w:color w:val="auto"/>
          <w:sz w:val="32"/>
          <w:szCs w:val="32"/>
        </w:rPr>
      </w:pPr>
    </w:p>
    <w:p>
      <w:pPr>
        <w:spacing w:before="0" w:beforeAutospacing="0" w:after="0" w:afterAutospacing="0" w:line="580" w:lineRule="exact"/>
        <w:jc w:val="both"/>
        <w:rPr>
          <w:rFonts w:hint="eastAsia" w:ascii="黑体" w:eastAsia="黑体" w:cs="Times New Roman"/>
          <w:color w:val="auto"/>
          <w:sz w:val="32"/>
          <w:szCs w:val="32"/>
        </w:rPr>
      </w:pPr>
    </w:p>
    <w:p>
      <w:pPr>
        <w:spacing w:before="0" w:beforeAutospacing="0" w:after="0" w:afterAutospacing="0" w:line="580" w:lineRule="exact"/>
        <w:jc w:val="both"/>
        <w:rPr>
          <w:rFonts w:hint="eastAsia" w:ascii="黑体" w:eastAsia="黑体" w:cs="Times New Roman"/>
          <w:color w:val="auto"/>
          <w:sz w:val="32"/>
          <w:szCs w:val="32"/>
        </w:rPr>
      </w:pPr>
    </w:p>
    <w:p>
      <w:pPr>
        <w:spacing w:before="0" w:beforeAutospacing="0" w:after="0" w:afterAutospacing="0" w:line="580" w:lineRule="exact"/>
        <w:jc w:val="both"/>
        <w:rPr>
          <w:rFonts w:hint="eastAsia" w:ascii="黑体" w:eastAsia="黑体" w:cs="Times New Roman"/>
          <w:color w:val="auto"/>
          <w:sz w:val="32"/>
          <w:szCs w:val="32"/>
        </w:rPr>
      </w:pPr>
    </w:p>
    <w:p>
      <w:pPr>
        <w:spacing w:before="0" w:beforeAutospacing="0" w:after="0" w:afterAutospacing="0" w:line="580" w:lineRule="exact"/>
        <w:jc w:val="both"/>
        <w:rPr>
          <w:rFonts w:hint="eastAsia" w:ascii="黑体" w:eastAsia="黑体" w:cs="Times New Roman"/>
          <w:color w:val="auto"/>
          <w:sz w:val="32"/>
          <w:szCs w:val="32"/>
          <w:lang w:val="en-US" w:eastAsia="zh-CN"/>
        </w:rPr>
      </w:pPr>
      <w:r>
        <w:rPr>
          <w:rFonts w:hint="eastAsia" w:ascii="黑体" w:eastAsia="黑体" w:cs="Times New Roman"/>
          <w:color w:val="auto"/>
          <w:sz w:val="32"/>
          <w:szCs w:val="32"/>
        </w:rPr>
        <w:t>附件</w:t>
      </w:r>
      <w:r>
        <w:rPr>
          <w:rFonts w:hint="eastAsia" w:ascii="黑体" w:eastAsia="黑体" w:cs="Times New Roman"/>
          <w:color w:val="auto"/>
          <w:sz w:val="32"/>
          <w:szCs w:val="32"/>
          <w:lang w:val="en-US" w:eastAsia="zh-CN"/>
        </w:rPr>
        <w:t>1</w:t>
      </w:r>
    </w:p>
    <w:p>
      <w:pPr>
        <w:autoSpaceDE w:val="0"/>
        <w:autoSpaceDN w:val="0"/>
        <w:adjustRightInd w:val="0"/>
        <w:snapToGrid w:val="0"/>
        <w:jc w:val="center"/>
        <w:rPr>
          <w:rFonts w:hint="eastAsia" w:ascii="方正小标宋简体" w:eastAsia="方正小标宋简体" w:cs="华文中宋"/>
          <w:snapToGrid w:val="0"/>
          <w:color w:val="auto"/>
          <w:kern w:val="0"/>
          <w:sz w:val="36"/>
          <w:szCs w:val="36"/>
        </w:rPr>
      </w:pPr>
      <w:r>
        <w:rPr>
          <w:rFonts w:hint="eastAsia" w:ascii="方正小标宋简体" w:eastAsia="方正小标宋简体" w:cs="华文中宋"/>
          <w:snapToGrid w:val="0"/>
          <w:color w:val="auto"/>
          <w:kern w:val="0"/>
          <w:sz w:val="36"/>
          <w:szCs w:val="36"/>
          <w:lang w:val="en-US" w:eastAsia="zh-CN"/>
        </w:rPr>
        <w:t>贵州省示范性</w:t>
      </w:r>
      <w:r>
        <w:rPr>
          <w:rFonts w:hint="eastAsia" w:ascii="方正小标宋简体" w:eastAsia="方正小标宋简体" w:cs="华文中宋"/>
          <w:snapToGrid w:val="0"/>
          <w:color w:val="auto"/>
          <w:kern w:val="0"/>
          <w:sz w:val="36"/>
          <w:szCs w:val="36"/>
        </w:rPr>
        <w:t>托育机构</w:t>
      </w:r>
      <w:r>
        <w:rPr>
          <w:rFonts w:hint="eastAsia" w:ascii="方正小标宋简体" w:eastAsia="方正小标宋简体" w:cs="华文中宋"/>
          <w:snapToGrid w:val="0"/>
          <w:color w:val="auto"/>
          <w:kern w:val="0"/>
          <w:sz w:val="36"/>
          <w:szCs w:val="36"/>
          <w:lang w:val="en-US" w:eastAsia="zh-CN"/>
        </w:rPr>
        <w:t>创建</w:t>
      </w:r>
      <w:r>
        <w:rPr>
          <w:rFonts w:hint="eastAsia" w:ascii="方正小标宋简体" w:eastAsia="方正小标宋简体" w:cs="华文中宋"/>
          <w:snapToGrid w:val="0"/>
          <w:color w:val="auto"/>
          <w:kern w:val="0"/>
          <w:sz w:val="36"/>
          <w:szCs w:val="36"/>
        </w:rPr>
        <w:t>申报表</w:t>
      </w:r>
    </w:p>
    <w:tbl>
      <w:tblPr>
        <w:tblStyle w:val="10"/>
        <w:tblW w:w="9988" w:type="dxa"/>
        <w:jc w:val="center"/>
        <w:tblInd w:w="0" w:type="dxa"/>
        <w:tblLayout w:type="fixed"/>
        <w:tblCellMar>
          <w:top w:w="0" w:type="dxa"/>
          <w:left w:w="108" w:type="dxa"/>
          <w:bottom w:w="0" w:type="dxa"/>
          <w:right w:w="108" w:type="dxa"/>
        </w:tblCellMar>
      </w:tblPr>
      <w:tblGrid>
        <w:gridCol w:w="489"/>
        <w:gridCol w:w="634"/>
        <w:gridCol w:w="339"/>
        <w:gridCol w:w="225"/>
        <w:gridCol w:w="245"/>
        <w:gridCol w:w="914"/>
        <w:gridCol w:w="689"/>
        <w:gridCol w:w="32"/>
        <w:gridCol w:w="1023"/>
        <w:gridCol w:w="310"/>
        <w:gridCol w:w="425"/>
        <w:gridCol w:w="945"/>
        <w:gridCol w:w="523"/>
        <w:gridCol w:w="206"/>
        <w:gridCol w:w="1055"/>
        <w:gridCol w:w="730"/>
        <w:gridCol w:w="1204"/>
      </w:tblGrid>
      <w:tr>
        <w:tblPrEx>
          <w:tblLayout w:type="fixed"/>
        </w:tblPrEx>
        <w:trPr>
          <w:trHeight w:val="567" w:hRule="atLeast"/>
          <w:jc w:val="center"/>
        </w:trPr>
        <w:tc>
          <w:tcPr>
            <w:tcW w:w="489" w:type="dxa"/>
            <w:vMerge w:val="restart"/>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基本情况</w:t>
            </w:r>
          </w:p>
        </w:tc>
        <w:tc>
          <w:tcPr>
            <w:tcW w:w="1198"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托育机构名称</w:t>
            </w:r>
          </w:p>
        </w:tc>
        <w:tc>
          <w:tcPr>
            <w:tcW w:w="1848" w:type="dxa"/>
            <w:gridSpan w:val="3"/>
            <w:tcBorders>
              <w:top w:val="single" w:color="auto" w:sz="4" w:space="0"/>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p>
        </w:tc>
        <w:tc>
          <w:tcPr>
            <w:tcW w:w="1365"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托育机构性质</w:t>
            </w:r>
          </w:p>
        </w:tc>
        <w:tc>
          <w:tcPr>
            <w:tcW w:w="1893" w:type="dxa"/>
            <w:gridSpan w:val="3"/>
            <w:tcBorders>
              <w:top w:val="single" w:color="auto" w:sz="4" w:space="0"/>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lang w:eastAsia="zh-CN"/>
              </w:rPr>
            </w:pPr>
            <w:r>
              <w:rPr>
                <w:rFonts w:hint="eastAsia" w:asciiTheme="majorEastAsia" w:hAnsiTheme="majorEastAsia" w:eastAsiaTheme="majorEastAsia" w:cstheme="majorEastAsia"/>
                <w:b w:val="0"/>
                <w:bCs w:val="0"/>
                <w:color w:val="auto"/>
                <w:kern w:val="0"/>
                <w:sz w:val="24"/>
                <w:lang w:eastAsia="zh-CN"/>
              </w:rPr>
              <w:t>（</w:t>
            </w:r>
            <w:r>
              <w:rPr>
                <w:rFonts w:hint="eastAsia" w:asciiTheme="majorEastAsia" w:hAnsiTheme="majorEastAsia" w:eastAsiaTheme="majorEastAsia" w:cstheme="majorEastAsia"/>
                <w:b w:val="0"/>
                <w:bCs w:val="0"/>
                <w:color w:val="auto"/>
                <w:kern w:val="0"/>
                <w:sz w:val="24"/>
                <w:lang w:val="en-US" w:eastAsia="zh-CN"/>
              </w:rPr>
              <w:t>营利或非营利</w:t>
            </w:r>
            <w:r>
              <w:rPr>
                <w:rFonts w:hint="eastAsia" w:asciiTheme="majorEastAsia" w:hAnsiTheme="majorEastAsia" w:eastAsiaTheme="majorEastAsia" w:cstheme="majorEastAsia"/>
                <w:b w:val="0"/>
                <w:bCs w:val="0"/>
                <w:color w:val="auto"/>
                <w:kern w:val="0"/>
                <w:sz w:val="24"/>
                <w:lang w:eastAsia="zh-CN"/>
              </w:rPr>
              <w:t>）</w:t>
            </w:r>
          </w:p>
        </w:tc>
        <w:tc>
          <w:tcPr>
            <w:tcW w:w="1261"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负责人</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及电话</w:t>
            </w:r>
          </w:p>
        </w:tc>
        <w:tc>
          <w:tcPr>
            <w:tcW w:w="1934" w:type="dxa"/>
            <w:gridSpan w:val="2"/>
            <w:tcBorders>
              <w:top w:val="single" w:color="auto" w:sz="4" w:space="0"/>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p>
        </w:tc>
      </w:tr>
      <w:tr>
        <w:tblPrEx>
          <w:tblLayout w:type="fixed"/>
        </w:tblPrEx>
        <w:trPr>
          <w:trHeight w:val="567" w:hRule="atLeast"/>
          <w:jc w:val="center"/>
        </w:trPr>
        <w:tc>
          <w:tcPr>
            <w:tcW w:w="489" w:type="dxa"/>
            <w:vMerge w:val="continue"/>
            <w:tcBorders>
              <w:top w:val="single" w:color="auto" w:sz="4" w:space="0"/>
              <w:left w:val="single" w:color="auto"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color w:val="auto"/>
              </w:rPr>
            </w:pPr>
          </w:p>
        </w:tc>
        <w:tc>
          <w:tcPr>
            <w:tcW w:w="1198" w:type="dxa"/>
            <w:gridSpan w:val="3"/>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托育机构类型</w:t>
            </w:r>
          </w:p>
        </w:tc>
        <w:tc>
          <w:tcPr>
            <w:tcW w:w="1848"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lang w:eastAsia="zh-CN"/>
              </w:rPr>
            </w:pPr>
            <w:r>
              <w:rPr>
                <w:rFonts w:hint="eastAsia" w:asciiTheme="majorEastAsia" w:hAnsiTheme="majorEastAsia" w:eastAsiaTheme="majorEastAsia" w:cstheme="majorEastAsia"/>
                <w:b w:val="0"/>
                <w:bCs w:val="0"/>
                <w:color w:val="auto"/>
                <w:kern w:val="0"/>
                <w:sz w:val="24"/>
                <w:lang w:eastAsia="zh-CN"/>
              </w:rPr>
              <w:t>（</w:t>
            </w:r>
            <w:r>
              <w:rPr>
                <w:rFonts w:hint="eastAsia" w:asciiTheme="majorEastAsia" w:hAnsiTheme="majorEastAsia" w:eastAsiaTheme="majorEastAsia" w:cstheme="majorEastAsia"/>
                <w:b w:val="0"/>
                <w:bCs w:val="0"/>
                <w:color w:val="auto"/>
                <w:kern w:val="0"/>
                <w:sz w:val="24"/>
                <w:lang w:val="en-US" w:eastAsia="zh-CN"/>
              </w:rPr>
              <w:t>普惠性、福利性、一般型</w:t>
            </w:r>
            <w:r>
              <w:rPr>
                <w:rFonts w:hint="eastAsia" w:asciiTheme="majorEastAsia" w:hAnsiTheme="majorEastAsia" w:eastAsiaTheme="majorEastAsia" w:cstheme="majorEastAsia"/>
                <w:b w:val="0"/>
                <w:bCs w:val="0"/>
                <w:color w:val="auto"/>
                <w:kern w:val="0"/>
                <w:sz w:val="24"/>
                <w:lang w:eastAsia="zh-CN"/>
              </w:rPr>
              <w:t>）</w:t>
            </w:r>
          </w:p>
        </w:tc>
        <w:tc>
          <w:tcPr>
            <w:tcW w:w="1365" w:type="dxa"/>
            <w:gridSpan w:val="3"/>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lang w:eastAsia="zh-CN"/>
              </w:rPr>
            </w:pPr>
            <w:r>
              <w:rPr>
                <w:rFonts w:hint="eastAsia" w:asciiTheme="majorEastAsia" w:hAnsiTheme="majorEastAsia" w:eastAsiaTheme="majorEastAsia" w:cstheme="majorEastAsia"/>
                <w:b w:val="0"/>
                <w:bCs w:val="0"/>
                <w:color w:val="auto"/>
                <w:kern w:val="0"/>
                <w:sz w:val="24"/>
                <w:lang w:val="en-US" w:eastAsia="zh-CN"/>
              </w:rPr>
              <w:t>机构</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地址</w:t>
            </w:r>
          </w:p>
        </w:tc>
        <w:tc>
          <w:tcPr>
            <w:tcW w:w="5088" w:type="dxa"/>
            <w:gridSpan w:val="7"/>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p>
        </w:tc>
      </w:tr>
      <w:tr>
        <w:tblPrEx>
          <w:tblLayout w:type="fixed"/>
        </w:tblPrEx>
        <w:trPr>
          <w:trHeight w:val="567" w:hRule="atLeast"/>
          <w:jc w:val="center"/>
        </w:trPr>
        <w:tc>
          <w:tcPr>
            <w:tcW w:w="489" w:type="dxa"/>
            <w:vMerge w:val="continue"/>
            <w:tcBorders>
              <w:top w:val="single" w:color="auto" w:sz="4" w:space="0"/>
              <w:left w:val="single" w:color="auto"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color w:val="auto"/>
              </w:rPr>
            </w:pPr>
          </w:p>
        </w:tc>
        <w:tc>
          <w:tcPr>
            <w:tcW w:w="1198" w:type="dxa"/>
            <w:gridSpan w:val="3"/>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获得备案时间</w:t>
            </w:r>
          </w:p>
        </w:tc>
        <w:tc>
          <w:tcPr>
            <w:tcW w:w="1848"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p>
        </w:tc>
        <w:tc>
          <w:tcPr>
            <w:tcW w:w="1365" w:type="dxa"/>
            <w:gridSpan w:val="3"/>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备案回执编号</w:t>
            </w:r>
          </w:p>
        </w:tc>
        <w:tc>
          <w:tcPr>
            <w:tcW w:w="1893"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p>
        </w:tc>
        <w:tc>
          <w:tcPr>
            <w:tcW w:w="1261" w:type="dxa"/>
            <w:gridSpan w:val="2"/>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主办单位及负责人</w:t>
            </w:r>
          </w:p>
        </w:tc>
        <w:tc>
          <w:tcPr>
            <w:tcW w:w="1934"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p>
          <w:p>
            <w:pPr>
              <w:adjustRightInd w:val="0"/>
              <w:snapToGrid w:val="0"/>
              <w:jc w:val="left"/>
              <w:rPr>
                <w:rFonts w:hint="eastAsia" w:asciiTheme="majorEastAsia" w:hAnsiTheme="majorEastAsia" w:eastAsiaTheme="majorEastAsia" w:cstheme="majorEastAsia"/>
                <w:b w:val="0"/>
                <w:bCs w:val="0"/>
                <w:color w:val="auto"/>
                <w:kern w:val="0"/>
                <w:sz w:val="24"/>
              </w:rPr>
            </w:pPr>
          </w:p>
        </w:tc>
      </w:tr>
      <w:tr>
        <w:tblPrEx>
          <w:tblLayout w:type="fixed"/>
        </w:tblPrEx>
        <w:trPr>
          <w:trHeight w:val="567" w:hRule="atLeast"/>
          <w:jc w:val="center"/>
        </w:trPr>
        <w:tc>
          <w:tcPr>
            <w:tcW w:w="489" w:type="dxa"/>
            <w:vMerge w:val="restart"/>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lang w:val="en-US" w:eastAsia="zh-CN"/>
              </w:rPr>
              <w:t>机构</w:t>
            </w:r>
            <w:r>
              <w:rPr>
                <w:rFonts w:hint="eastAsia" w:asciiTheme="majorEastAsia" w:hAnsiTheme="majorEastAsia" w:eastAsiaTheme="majorEastAsia" w:cstheme="majorEastAsia"/>
                <w:b w:val="0"/>
                <w:bCs w:val="0"/>
                <w:color w:val="auto"/>
                <w:kern w:val="0"/>
                <w:sz w:val="24"/>
              </w:rPr>
              <w:t>设施情况</w:t>
            </w:r>
          </w:p>
        </w:tc>
        <w:tc>
          <w:tcPr>
            <w:tcW w:w="1198" w:type="dxa"/>
            <w:gridSpan w:val="3"/>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设置</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情况</w:t>
            </w:r>
          </w:p>
        </w:tc>
        <w:tc>
          <w:tcPr>
            <w:tcW w:w="1848"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□独立 □合建</w:t>
            </w:r>
          </w:p>
        </w:tc>
        <w:tc>
          <w:tcPr>
            <w:tcW w:w="1365" w:type="dxa"/>
            <w:gridSpan w:val="3"/>
            <w:tcBorders>
              <w:top w:val="single" w:color="auto" w:sz="4" w:space="0"/>
              <w:left w:val="nil"/>
              <w:bottom w:val="single" w:color="auto" w:sz="4" w:space="0"/>
              <w:right w:val="single" w:color="000000"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活动室、盥洗室配套</w:t>
            </w:r>
          </w:p>
        </w:tc>
        <w:tc>
          <w:tcPr>
            <w:tcW w:w="1893"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□是  □否</w:t>
            </w:r>
          </w:p>
        </w:tc>
        <w:tc>
          <w:tcPr>
            <w:tcW w:w="1261" w:type="dxa"/>
            <w:gridSpan w:val="2"/>
            <w:tcBorders>
              <w:top w:val="single" w:color="auto" w:sz="4" w:space="0"/>
              <w:left w:val="nil"/>
              <w:bottom w:val="single" w:color="auto" w:sz="4" w:space="0"/>
              <w:right w:val="single" w:color="000000"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安全、卫生制度</w:t>
            </w:r>
          </w:p>
        </w:tc>
        <w:tc>
          <w:tcPr>
            <w:tcW w:w="1934"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□有  □无</w:t>
            </w:r>
          </w:p>
        </w:tc>
      </w:tr>
      <w:tr>
        <w:tblPrEx>
          <w:tblLayout w:type="fixed"/>
        </w:tblPrEx>
        <w:trPr>
          <w:trHeight w:val="567" w:hRule="atLeast"/>
          <w:jc w:val="center"/>
        </w:trPr>
        <w:tc>
          <w:tcPr>
            <w:tcW w:w="489" w:type="dxa"/>
            <w:vMerge w:val="continue"/>
            <w:tcBorders>
              <w:top w:val="single" w:color="auto" w:sz="4" w:space="0"/>
              <w:left w:val="single" w:color="auto"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color w:val="auto"/>
              </w:rPr>
            </w:pPr>
          </w:p>
        </w:tc>
        <w:tc>
          <w:tcPr>
            <w:tcW w:w="1198" w:type="dxa"/>
            <w:gridSpan w:val="3"/>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建筑</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面积</w:t>
            </w:r>
          </w:p>
        </w:tc>
        <w:tc>
          <w:tcPr>
            <w:tcW w:w="1848" w:type="dxa"/>
            <w:gridSpan w:val="3"/>
            <w:tcBorders>
              <w:top w:val="nil"/>
              <w:left w:val="nil"/>
              <w:bottom w:val="single" w:color="auto" w:sz="4" w:space="0"/>
              <w:right w:val="single" w:color="auto" w:sz="4" w:space="0"/>
            </w:tcBorders>
            <w:vAlign w:val="center"/>
          </w:tcPr>
          <w:p>
            <w:pPr>
              <w:adjustRightInd w:val="0"/>
              <w:snapToGrid w:val="0"/>
              <w:ind w:firstLine="1200" w:firstLineChars="50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m</w:t>
            </w:r>
            <w:r>
              <w:rPr>
                <w:rFonts w:hint="eastAsia" w:asciiTheme="majorEastAsia" w:hAnsiTheme="majorEastAsia" w:eastAsiaTheme="majorEastAsia" w:cstheme="majorEastAsia"/>
                <w:b w:val="0"/>
                <w:bCs w:val="0"/>
                <w:color w:val="auto"/>
                <w:kern w:val="0"/>
                <w:sz w:val="24"/>
                <w:vertAlign w:val="superscript"/>
              </w:rPr>
              <w:t>2</w:t>
            </w:r>
          </w:p>
        </w:tc>
        <w:tc>
          <w:tcPr>
            <w:tcW w:w="1365" w:type="dxa"/>
            <w:gridSpan w:val="3"/>
            <w:tcBorders>
              <w:top w:val="single" w:color="auto" w:sz="4" w:space="0"/>
              <w:left w:val="nil"/>
              <w:bottom w:val="single" w:color="auto" w:sz="4" w:space="0"/>
              <w:right w:val="single" w:color="000000"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户外活动场地面积</w:t>
            </w:r>
          </w:p>
        </w:tc>
        <w:tc>
          <w:tcPr>
            <w:tcW w:w="1893" w:type="dxa"/>
            <w:gridSpan w:val="3"/>
            <w:tcBorders>
              <w:top w:val="nil"/>
              <w:left w:val="nil"/>
              <w:bottom w:val="single" w:color="auto" w:sz="4" w:space="0"/>
              <w:right w:val="single" w:color="auto" w:sz="4" w:space="0"/>
            </w:tcBorders>
            <w:vAlign w:val="center"/>
          </w:tcPr>
          <w:p>
            <w:pPr>
              <w:adjustRightInd w:val="0"/>
              <w:snapToGrid w:val="0"/>
              <w:ind w:firstLine="1200" w:firstLineChars="50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m</w:t>
            </w:r>
            <w:r>
              <w:rPr>
                <w:rFonts w:hint="eastAsia" w:asciiTheme="majorEastAsia" w:hAnsiTheme="majorEastAsia" w:eastAsiaTheme="majorEastAsia" w:cstheme="majorEastAsia"/>
                <w:b w:val="0"/>
                <w:bCs w:val="0"/>
                <w:color w:val="auto"/>
                <w:kern w:val="0"/>
                <w:sz w:val="24"/>
                <w:vertAlign w:val="superscript"/>
              </w:rPr>
              <w:t>2</w:t>
            </w:r>
          </w:p>
        </w:tc>
        <w:tc>
          <w:tcPr>
            <w:tcW w:w="1261" w:type="dxa"/>
            <w:gridSpan w:val="2"/>
            <w:tcBorders>
              <w:top w:val="single" w:color="auto" w:sz="4" w:space="0"/>
              <w:left w:val="nil"/>
              <w:bottom w:val="single" w:color="auto" w:sz="4" w:space="0"/>
              <w:right w:val="single" w:color="000000"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独立户外场地</w:t>
            </w:r>
          </w:p>
        </w:tc>
        <w:tc>
          <w:tcPr>
            <w:tcW w:w="1934" w:type="dxa"/>
            <w:gridSpan w:val="2"/>
            <w:tcBorders>
              <w:top w:val="nil"/>
              <w:left w:val="nil"/>
              <w:bottom w:val="single" w:color="auto" w:sz="4" w:space="0"/>
              <w:right w:val="single" w:color="auto" w:sz="4" w:space="0"/>
            </w:tcBorders>
            <w:vAlign w:val="center"/>
          </w:tcPr>
          <w:p>
            <w:pPr>
              <w:adjustRightInd w:val="0"/>
              <w:snapToGrid w:val="0"/>
              <w:ind w:firstLine="1200" w:firstLineChars="50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m</w:t>
            </w:r>
            <w:r>
              <w:rPr>
                <w:rFonts w:hint="eastAsia" w:asciiTheme="majorEastAsia" w:hAnsiTheme="majorEastAsia" w:eastAsiaTheme="majorEastAsia" w:cstheme="majorEastAsia"/>
                <w:b w:val="0"/>
                <w:bCs w:val="0"/>
                <w:color w:val="auto"/>
                <w:kern w:val="0"/>
                <w:sz w:val="24"/>
                <w:vertAlign w:val="superscript"/>
              </w:rPr>
              <w:t>2</w:t>
            </w:r>
          </w:p>
        </w:tc>
      </w:tr>
      <w:tr>
        <w:tblPrEx>
          <w:tblLayout w:type="fixed"/>
        </w:tblPrEx>
        <w:trPr>
          <w:trHeight w:val="567" w:hRule="atLeast"/>
          <w:jc w:val="center"/>
        </w:trPr>
        <w:tc>
          <w:tcPr>
            <w:tcW w:w="489" w:type="dxa"/>
            <w:vMerge w:val="continue"/>
            <w:tcBorders>
              <w:top w:val="single" w:color="auto" w:sz="4" w:space="0"/>
              <w:left w:val="single" w:color="auto"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color w:val="auto"/>
              </w:rPr>
            </w:pPr>
          </w:p>
        </w:tc>
        <w:tc>
          <w:tcPr>
            <w:tcW w:w="1198" w:type="dxa"/>
            <w:gridSpan w:val="3"/>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活动室</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面积</w:t>
            </w:r>
          </w:p>
        </w:tc>
        <w:tc>
          <w:tcPr>
            <w:tcW w:w="1848" w:type="dxa"/>
            <w:gridSpan w:val="3"/>
            <w:tcBorders>
              <w:top w:val="nil"/>
              <w:left w:val="nil"/>
              <w:bottom w:val="single" w:color="auto" w:sz="4" w:space="0"/>
              <w:right w:val="single" w:color="auto" w:sz="4" w:space="0"/>
            </w:tcBorders>
            <w:vAlign w:val="center"/>
          </w:tcPr>
          <w:p>
            <w:pPr>
              <w:adjustRightInd w:val="0"/>
              <w:snapToGrid w:val="0"/>
              <w:ind w:firstLine="1200" w:firstLineChars="50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m</w:t>
            </w:r>
            <w:r>
              <w:rPr>
                <w:rFonts w:hint="eastAsia" w:asciiTheme="majorEastAsia" w:hAnsiTheme="majorEastAsia" w:eastAsiaTheme="majorEastAsia" w:cstheme="majorEastAsia"/>
                <w:b w:val="0"/>
                <w:bCs w:val="0"/>
                <w:color w:val="auto"/>
                <w:kern w:val="0"/>
                <w:sz w:val="24"/>
                <w:vertAlign w:val="superscript"/>
              </w:rPr>
              <w:t>2</w:t>
            </w:r>
          </w:p>
        </w:tc>
        <w:tc>
          <w:tcPr>
            <w:tcW w:w="1365" w:type="dxa"/>
            <w:gridSpan w:val="3"/>
            <w:tcBorders>
              <w:top w:val="single" w:color="auto" w:sz="4" w:space="0"/>
              <w:left w:val="nil"/>
              <w:bottom w:val="single" w:color="auto" w:sz="4" w:space="0"/>
              <w:right w:val="single" w:color="000000"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服务场所</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性 质</w:t>
            </w:r>
          </w:p>
        </w:tc>
        <w:tc>
          <w:tcPr>
            <w:tcW w:w="1893"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□自有 □租赁</w:t>
            </w:r>
          </w:p>
        </w:tc>
        <w:tc>
          <w:tcPr>
            <w:tcW w:w="1261" w:type="dxa"/>
            <w:gridSpan w:val="2"/>
            <w:tcBorders>
              <w:top w:val="single" w:color="auto" w:sz="4" w:space="0"/>
              <w:left w:val="nil"/>
              <w:bottom w:val="single" w:color="auto" w:sz="4" w:space="0"/>
              <w:right w:val="single" w:color="000000"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供餐情况</w:t>
            </w:r>
          </w:p>
        </w:tc>
        <w:tc>
          <w:tcPr>
            <w:tcW w:w="1934"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□自行□第三方</w:t>
            </w:r>
          </w:p>
        </w:tc>
      </w:tr>
      <w:tr>
        <w:tblPrEx>
          <w:tblLayout w:type="fixed"/>
        </w:tblPrEx>
        <w:trPr>
          <w:trHeight w:val="567" w:hRule="atLeast"/>
          <w:jc w:val="center"/>
        </w:trPr>
        <w:tc>
          <w:tcPr>
            <w:tcW w:w="489" w:type="dxa"/>
            <w:vMerge w:val="continue"/>
            <w:tcBorders>
              <w:top w:val="single" w:color="auto" w:sz="4" w:space="0"/>
              <w:left w:val="single" w:color="auto" w:sz="4" w:space="0"/>
              <w:bottom w:val="single" w:color="000000" w:sz="4" w:space="0"/>
              <w:right w:val="single" w:color="000000" w:sz="4" w:space="0"/>
            </w:tcBorders>
            <w:vAlign w:val="center"/>
          </w:tcPr>
          <w:p>
            <w:pPr>
              <w:rPr>
                <w:rFonts w:hint="eastAsia" w:asciiTheme="majorEastAsia" w:hAnsiTheme="majorEastAsia" w:eastAsiaTheme="majorEastAsia" w:cstheme="majorEastAsia"/>
                <w:b w:val="0"/>
                <w:bCs w:val="0"/>
                <w:color w:val="auto"/>
              </w:rPr>
            </w:pPr>
          </w:p>
        </w:tc>
        <w:tc>
          <w:tcPr>
            <w:tcW w:w="1198" w:type="dxa"/>
            <w:gridSpan w:val="3"/>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监控</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设备</w:t>
            </w:r>
          </w:p>
        </w:tc>
        <w:tc>
          <w:tcPr>
            <w:tcW w:w="1848"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□有  □无</w:t>
            </w:r>
          </w:p>
        </w:tc>
        <w:tc>
          <w:tcPr>
            <w:tcW w:w="1365" w:type="dxa"/>
            <w:gridSpan w:val="3"/>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监控保存期限</w:t>
            </w:r>
          </w:p>
        </w:tc>
        <w:tc>
          <w:tcPr>
            <w:tcW w:w="1893" w:type="dxa"/>
            <w:gridSpan w:val="3"/>
            <w:tcBorders>
              <w:top w:val="nil"/>
              <w:left w:val="nil"/>
              <w:bottom w:val="single" w:color="auto" w:sz="4" w:space="0"/>
              <w:right w:val="single" w:color="auto" w:sz="4" w:space="0"/>
            </w:tcBorders>
            <w:vAlign w:val="center"/>
          </w:tcPr>
          <w:p>
            <w:pPr>
              <w:adjustRightInd w:val="0"/>
              <w:snapToGrid w:val="0"/>
              <w:ind w:left="600" w:hanging="600" w:hangingChars="25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 xml:space="preserve">        天</w:t>
            </w:r>
          </w:p>
        </w:tc>
        <w:tc>
          <w:tcPr>
            <w:tcW w:w="1261" w:type="dxa"/>
            <w:gridSpan w:val="2"/>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保健室</w:t>
            </w:r>
          </w:p>
        </w:tc>
        <w:tc>
          <w:tcPr>
            <w:tcW w:w="1934"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□有  □无</w:t>
            </w:r>
          </w:p>
        </w:tc>
      </w:tr>
      <w:tr>
        <w:tblPrEx>
          <w:tblLayout w:type="fixed"/>
        </w:tblPrEx>
        <w:trPr>
          <w:trHeight w:val="877" w:hRule="atLeast"/>
          <w:jc w:val="center"/>
        </w:trPr>
        <w:tc>
          <w:tcPr>
            <w:tcW w:w="489" w:type="dxa"/>
            <w:vMerge w:val="continue"/>
            <w:tcBorders>
              <w:top w:val="single" w:color="auto" w:sz="4" w:space="0"/>
              <w:left w:val="single" w:color="auto" w:sz="4" w:space="0"/>
              <w:bottom w:val="single" w:color="auto" w:sz="4" w:space="0"/>
              <w:right w:val="single" w:color="000000" w:sz="4" w:space="0"/>
            </w:tcBorders>
            <w:vAlign w:val="center"/>
          </w:tcPr>
          <w:p>
            <w:pPr>
              <w:rPr>
                <w:rFonts w:hint="eastAsia" w:asciiTheme="majorEastAsia" w:hAnsiTheme="majorEastAsia" w:eastAsiaTheme="majorEastAsia" w:cstheme="majorEastAsia"/>
                <w:b w:val="0"/>
                <w:bCs w:val="0"/>
                <w:color w:val="auto"/>
              </w:rPr>
            </w:pPr>
          </w:p>
        </w:tc>
        <w:tc>
          <w:tcPr>
            <w:tcW w:w="1198" w:type="dxa"/>
            <w:gridSpan w:val="3"/>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服务</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类型</w:t>
            </w:r>
          </w:p>
        </w:tc>
        <w:tc>
          <w:tcPr>
            <w:tcW w:w="5106" w:type="dxa"/>
            <w:gridSpan w:val="9"/>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□全日托</w:t>
            </w:r>
            <w:r>
              <w:rPr>
                <w:rFonts w:hint="eastAsia" w:asciiTheme="majorEastAsia" w:hAnsiTheme="majorEastAsia" w:eastAsiaTheme="majorEastAsia" w:cstheme="majorEastAsia"/>
                <w:b w:val="0"/>
                <w:bCs w:val="0"/>
                <w:color w:val="auto"/>
                <w:kern w:val="0"/>
                <w:sz w:val="24"/>
                <w:lang w:val="en-US" w:eastAsia="zh-CN"/>
              </w:rPr>
              <w:t xml:space="preserve">   </w:t>
            </w:r>
            <w:r>
              <w:rPr>
                <w:rFonts w:hint="eastAsia" w:asciiTheme="majorEastAsia" w:hAnsiTheme="majorEastAsia" w:eastAsiaTheme="majorEastAsia" w:cstheme="majorEastAsia"/>
                <w:b w:val="0"/>
                <w:bCs w:val="0"/>
                <w:color w:val="auto"/>
                <w:kern w:val="0"/>
                <w:sz w:val="24"/>
              </w:rPr>
              <w:t xml:space="preserve">  □半日托</w:t>
            </w:r>
            <w:r>
              <w:rPr>
                <w:rFonts w:hint="eastAsia" w:asciiTheme="majorEastAsia" w:hAnsiTheme="majorEastAsia" w:eastAsiaTheme="majorEastAsia" w:cstheme="majorEastAsia"/>
                <w:b w:val="0"/>
                <w:bCs w:val="0"/>
                <w:color w:val="auto"/>
                <w:kern w:val="0"/>
                <w:sz w:val="24"/>
                <w:lang w:val="en-US" w:eastAsia="zh-CN"/>
              </w:rPr>
              <w:t xml:space="preserve">   </w:t>
            </w:r>
            <w:r>
              <w:rPr>
                <w:rFonts w:hint="eastAsia" w:asciiTheme="majorEastAsia" w:hAnsiTheme="majorEastAsia" w:eastAsiaTheme="majorEastAsia" w:cstheme="majorEastAsia"/>
                <w:b w:val="0"/>
                <w:bCs w:val="0"/>
                <w:color w:val="auto"/>
                <w:kern w:val="0"/>
                <w:sz w:val="24"/>
              </w:rPr>
              <w:t xml:space="preserve">  □计时托 </w:t>
            </w:r>
          </w:p>
          <w:p>
            <w:pPr>
              <w:adjustRightInd w:val="0"/>
              <w:snapToGrid w:val="0"/>
              <w:jc w:val="left"/>
              <w:rPr>
                <w:rFonts w:hint="default" w:asciiTheme="majorEastAsia" w:hAnsiTheme="majorEastAsia" w:eastAsiaTheme="majorEastAsia" w:cstheme="majorEastAsia"/>
                <w:b w:val="0"/>
                <w:bCs w:val="0"/>
                <w:color w:val="auto"/>
                <w:kern w:val="0"/>
                <w:sz w:val="24"/>
                <w:lang w:val="en-US"/>
              </w:rPr>
            </w:pPr>
            <w:r>
              <w:rPr>
                <w:rFonts w:hint="eastAsia" w:asciiTheme="majorEastAsia" w:hAnsiTheme="majorEastAsia" w:eastAsiaTheme="majorEastAsia" w:cstheme="majorEastAsia"/>
                <w:b w:val="0"/>
                <w:bCs w:val="0"/>
                <w:color w:val="auto"/>
                <w:kern w:val="0"/>
                <w:sz w:val="24"/>
                <w:lang w:eastAsia="zh-CN"/>
              </w:rPr>
              <w:t>□</w:t>
            </w:r>
            <w:r>
              <w:rPr>
                <w:rFonts w:hint="eastAsia" w:asciiTheme="majorEastAsia" w:hAnsiTheme="majorEastAsia" w:eastAsiaTheme="majorEastAsia" w:cstheme="majorEastAsia"/>
                <w:b w:val="0"/>
                <w:bCs w:val="0"/>
                <w:color w:val="auto"/>
                <w:kern w:val="0"/>
                <w:sz w:val="24"/>
              </w:rPr>
              <w:t>临时托</w:t>
            </w:r>
            <w:r>
              <w:rPr>
                <w:rFonts w:hint="eastAsia" w:asciiTheme="majorEastAsia" w:hAnsiTheme="majorEastAsia" w:eastAsiaTheme="majorEastAsia" w:cstheme="majorEastAsia"/>
                <w:b w:val="0"/>
                <w:bCs w:val="0"/>
                <w:color w:val="auto"/>
                <w:kern w:val="0"/>
                <w:sz w:val="24"/>
                <w:lang w:val="en-US" w:eastAsia="zh-CN"/>
              </w:rPr>
              <w:t xml:space="preserve">     </w:t>
            </w:r>
            <w:r>
              <w:rPr>
                <w:rFonts w:hint="eastAsia" w:asciiTheme="majorEastAsia" w:hAnsiTheme="majorEastAsia" w:eastAsiaTheme="majorEastAsia" w:cstheme="majorEastAsia"/>
                <w:b w:val="0"/>
                <w:bCs w:val="0"/>
                <w:color w:val="auto"/>
                <w:kern w:val="0"/>
                <w:sz w:val="24"/>
                <w:lang w:eastAsia="zh-CN"/>
              </w:rPr>
              <w:t>□</w:t>
            </w:r>
            <w:r>
              <w:rPr>
                <w:rFonts w:hint="eastAsia" w:asciiTheme="majorEastAsia" w:hAnsiTheme="majorEastAsia" w:eastAsiaTheme="majorEastAsia" w:cstheme="majorEastAsia"/>
                <w:b w:val="0"/>
                <w:bCs w:val="0"/>
                <w:color w:val="auto"/>
                <w:kern w:val="0"/>
                <w:sz w:val="24"/>
                <w:lang w:val="en-US" w:eastAsia="zh-CN"/>
              </w:rPr>
              <w:t>寄宿托</w:t>
            </w:r>
          </w:p>
        </w:tc>
        <w:tc>
          <w:tcPr>
            <w:tcW w:w="1261" w:type="dxa"/>
            <w:gridSpan w:val="2"/>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养育照护计划</w:t>
            </w:r>
          </w:p>
        </w:tc>
        <w:tc>
          <w:tcPr>
            <w:tcW w:w="1934"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□有  □无</w:t>
            </w:r>
          </w:p>
        </w:tc>
      </w:tr>
      <w:tr>
        <w:tblPrEx>
          <w:tblLayout w:type="fixed"/>
        </w:tblPrEx>
        <w:trPr>
          <w:trHeight w:val="567" w:hRule="atLeast"/>
          <w:jc w:val="center"/>
        </w:trPr>
        <w:tc>
          <w:tcPr>
            <w:tcW w:w="1123" w:type="dxa"/>
            <w:gridSpan w:val="2"/>
            <w:tcBorders>
              <w:top w:val="single" w:color="auto" w:sz="4" w:space="0"/>
              <w:left w:val="single" w:color="auto" w:sz="4" w:space="0"/>
              <w:bottom w:val="single" w:color="auto" w:sz="4" w:space="0"/>
              <w:right w:val="single" w:color="000000"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班额</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规模</w:t>
            </w:r>
          </w:p>
        </w:tc>
        <w:tc>
          <w:tcPr>
            <w:tcW w:w="1723" w:type="dxa"/>
            <w:gridSpan w:val="4"/>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总计      班</w:t>
            </w:r>
          </w:p>
        </w:tc>
        <w:tc>
          <w:tcPr>
            <w:tcW w:w="1744"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乳儿班    班</w:t>
            </w:r>
          </w:p>
        </w:tc>
        <w:tc>
          <w:tcPr>
            <w:tcW w:w="1680"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托小班    班</w:t>
            </w:r>
          </w:p>
        </w:tc>
        <w:tc>
          <w:tcPr>
            <w:tcW w:w="1784"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托大班     班</w:t>
            </w:r>
          </w:p>
        </w:tc>
        <w:tc>
          <w:tcPr>
            <w:tcW w:w="1934"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混合班     班</w:t>
            </w:r>
          </w:p>
        </w:tc>
      </w:tr>
      <w:tr>
        <w:tblPrEx>
          <w:tblLayout w:type="fixed"/>
        </w:tblPrEx>
        <w:trPr>
          <w:trHeight w:val="567" w:hRule="atLeast"/>
          <w:jc w:val="center"/>
        </w:trPr>
        <w:tc>
          <w:tcPr>
            <w:tcW w:w="1123" w:type="dxa"/>
            <w:gridSpan w:val="2"/>
            <w:tcBorders>
              <w:top w:val="single" w:color="auto" w:sz="4" w:space="0"/>
              <w:left w:val="single" w:color="auto" w:sz="4" w:space="0"/>
              <w:bottom w:val="single" w:color="auto" w:sz="4" w:space="0"/>
              <w:right w:val="single" w:color="000000"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在托婴幼儿数</w:t>
            </w:r>
          </w:p>
        </w:tc>
        <w:tc>
          <w:tcPr>
            <w:tcW w:w="1723" w:type="dxa"/>
            <w:gridSpan w:val="4"/>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总计      人</w:t>
            </w:r>
          </w:p>
        </w:tc>
        <w:tc>
          <w:tcPr>
            <w:tcW w:w="1744"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乳儿班    人</w:t>
            </w:r>
          </w:p>
        </w:tc>
        <w:tc>
          <w:tcPr>
            <w:tcW w:w="1680"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托小班    人</w:t>
            </w:r>
          </w:p>
        </w:tc>
        <w:tc>
          <w:tcPr>
            <w:tcW w:w="1784" w:type="dxa"/>
            <w:gridSpan w:val="3"/>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托大班     人</w:t>
            </w:r>
          </w:p>
        </w:tc>
        <w:tc>
          <w:tcPr>
            <w:tcW w:w="1934"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混合班     人</w:t>
            </w:r>
          </w:p>
        </w:tc>
      </w:tr>
      <w:tr>
        <w:tblPrEx>
          <w:tblLayout w:type="fixed"/>
        </w:tblPrEx>
        <w:trPr>
          <w:trHeight w:val="567" w:hRule="atLeast"/>
          <w:jc w:val="center"/>
        </w:trPr>
        <w:tc>
          <w:tcPr>
            <w:tcW w:w="489" w:type="dxa"/>
            <w:vMerge w:val="restart"/>
            <w:tcBorders>
              <w:top w:val="nil"/>
              <w:left w:val="single" w:color="auto" w:sz="4" w:space="0"/>
              <w:bottom w:val="single" w:color="000000"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lang w:val="en-US" w:eastAsia="zh-CN"/>
              </w:rPr>
              <w:t>从业人员</w:t>
            </w:r>
            <w:r>
              <w:rPr>
                <w:rFonts w:hint="eastAsia" w:asciiTheme="majorEastAsia" w:hAnsiTheme="majorEastAsia" w:eastAsiaTheme="majorEastAsia" w:cstheme="majorEastAsia"/>
                <w:b w:val="0"/>
                <w:bCs w:val="0"/>
                <w:color w:val="auto"/>
                <w:kern w:val="0"/>
                <w:sz w:val="24"/>
              </w:rPr>
              <w:t>情况</w:t>
            </w:r>
          </w:p>
        </w:tc>
        <w:tc>
          <w:tcPr>
            <w:tcW w:w="973" w:type="dxa"/>
            <w:gridSpan w:val="2"/>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人数</w:t>
            </w:r>
          </w:p>
        </w:tc>
        <w:tc>
          <w:tcPr>
            <w:tcW w:w="470" w:type="dxa"/>
            <w:gridSpan w:val="2"/>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总计</w:t>
            </w:r>
          </w:p>
        </w:tc>
        <w:tc>
          <w:tcPr>
            <w:tcW w:w="914" w:type="dxa"/>
            <w:tcBorders>
              <w:top w:val="nil"/>
              <w:left w:val="nil"/>
              <w:bottom w:val="single" w:color="auto" w:sz="4" w:space="0"/>
              <w:right w:val="single" w:color="auto" w:sz="4" w:space="0"/>
            </w:tcBorders>
            <w:vAlign w:val="center"/>
          </w:tcPr>
          <w:p>
            <w:pPr>
              <w:adjustRightInd w:val="0"/>
              <w:snapToGrid w:val="0"/>
              <w:ind w:firstLine="480" w:firstLineChars="20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人</w:t>
            </w:r>
          </w:p>
        </w:tc>
        <w:tc>
          <w:tcPr>
            <w:tcW w:w="721"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lang w:eastAsia="zh-CN"/>
              </w:rPr>
            </w:pPr>
            <w:r>
              <w:rPr>
                <w:rFonts w:hint="eastAsia" w:asciiTheme="majorEastAsia" w:hAnsiTheme="majorEastAsia" w:eastAsiaTheme="majorEastAsia" w:cstheme="majorEastAsia"/>
                <w:b w:val="0"/>
                <w:bCs w:val="0"/>
                <w:color w:val="auto"/>
                <w:kern w:val="0"/>
                <w:sz w:val="22"/>
                <w:szCs w:val="22"/>
                <w:lang w:val="en-US" w:eastAsia="zh-CN"/>
              </w:rPr>
              <w:t>负责人</w:t>
            </w:r>
          </w:p>
        </w:tc>
        <w:tc>
          <w:tcPr>
            <w:tcW w:w="1023" w:type="dxa"/>
            <w:tcBorders>
              <w:top w:val="nil"/>
              <w:left w:val="nil"/>
              <w:bottom w:val="single" w:color="auto" w:sz="4" w:space="0"/>
              <w:right w:val="single" w:color="auto" w:sz="4" w:space="0"/>
            </w:tcBorders>
            <w:vAlign w:val="center"/>
          </w:tcPr>
          <w:p>
            <w:pPr>
              <w:adjustRightInd w:val="0"/>
              <w:snapToGrid w:val="0"/>
              <w:ind w:firstLine="600" w:firstLineChars="25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人</w:t>
            </w:r>
          </w:p>
        </w:tc>
        <w:tc>
          <w:tcPr>
            <w:tcW w:w="735" w:type="dxa"/>
            <w:gridSpan w:val="2"/>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保育</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人员</w:t>
            </w:r>
          </w:p>
        </w:tc>
        <w:tc>
          <w:tcPr>
            <w:tcW w:w="945" w:type="dxa"/>
            <w:tcBorders>
              <w:top w:val="nil"/>
              <w:left w:val="nil"/>
              <w:bottom w:val="single" w:color="auto" w:sz="4" w:space="0"/>
              <w:right w:val="single" w:color="auto" w:sz="4" w:space="0"/>
            </w:tcBorders>
            <w:vAlign w:val="center"/>
          </w:tcPr>
          <w:p>
            <w:pPr>
              <w:adjustRightInd w:val="0"/>
              <w:snapToGrid w:val="0"/>
              <w:ind w:firstLine="600" w:firstLineChars="25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人</w:t>
            </w:r>
          </w:p>
        </w:tc>
        <w:tc>
          <w:tcPr>
            <w:tcW w:w="729"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保健人员</w:t>
            </w:r>
          </w:p>
        </w:tc>
        <w:tc>
          <w:tcPr>
            <w:tcW w:w="1055" w:type="dxa"/>
            <w:tcBorders>
              <w:top w:val="nil"/>
              <w:left w:val="nil"/>
              <w:bottom w:val="single" w:color="auto" w:sz="4" w:space="0"/>
              <w:right w:val="single" w:color="auto" w:sz="4" w:space="0"/>
            </w:tcBorders>
            <w:vAlign w:val="center"/>
          </w:tcPr>
          <w:p>
            <w:pPr>
              <w:adjustRightInd w:val="0"/>
              <w:snapToGrid w:val="0"/>
              <w:ind w:firstLine="600" w:firstLineChars="25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人</w:t>
            </w:r>
          </w:p>
        </w:tc>
        <w:tc>
          <w:tcPr>
            <w:tcW w:w="730" w:type="dxa"/>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其他</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人员</w:t>
            </w:r>
          </w:p>
        </w:tc>
        <w:tc>
          <w:tcPr>
            <w:tcW w:w="1204" w:type="dxa"/>
            <w:tcBorders>
              <w:top w:val="nil"/>
              <w:left w:val="nil"/>
              <w:bottom w:val="single" w:color="auto" w:sz="4" w:space="0"/>
              <w:right w:val="single" w:color="auto" w:sz="4" w:space="0"/>
            </w:tcBorders>
            <w:vAlign w:val="center"/>
          </w:tcPr>
          <w:p>
            <w:pPr>
              <w:adjustRightInd w:val="0"/>
              <w:snapToGrid w:val="0"/>
              <w:ind w:firstLine="840" w:firstLineChars="35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人</w:t>
            </w:r>
          </w:p>
        </w:tc>
      </w:tr>
      <w:tr>
        <w:tblPrEx>
          <w:tblLayout w:type="fixed"/>
        </w:tblPrEx>
        <w:trPr>
          <w:trHeight w:val="567" w:hRule="atLeast"/>
          <w:jc w:val="center"/>
        </w:trPr>
        <w:tc>
          <w:tcPr>
            <w:tcW w:w="489" w:type="dxa"/>
            <w:vMerge w:val="continue"/>
            <w:tcBorders>
              <w:top w:val="nil"/>
              <w:left w:val="single" w:color="auto" w:sz="4" w:space="0"/>
              <w:bottom w:val="single" w:color="000000" w:sz="4" w:space="0"/>
              <w:right w:val="single" w:color="auto" w:sz="4" w:space="0"/>
            </w:tcBorders>
            <w:vAlign w:val="center"/>
          </w:tcPr>
          <w:p>
            <w:pPr>
              <w:rPr>
                <w:rFonts w:hint="eastAsia" w:asciiTheme="majorEastAsia" w:hAnsiTheme="majorEastAsia" w:eastAsiaTheme="majorEastAsia" w:cstheme="majorEastAsia"/>
                <w:b w:val="0"/>
                <w:bCs w:val="0"/>
                <w:color w:val="auto"/>
              </w:rPr>
            </w:pPr>
          </w:p>
        </w:tc>
        <w:tc>
          <w:tcPr>
            <w:tcW w:w="973"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lang w:eastAsia="zh-CN"/>
              </w:rPr>
            </w:pPr>
            <w:r>
              <w:rPr>
                <w:rFonts w:hint="eastAsia" w:asciiTheme="majorEastAsia" w:hAnsiTheme="majorEastAsia" w:eastAsiaTheme="majorEastAsia" w:cstheme="majorEastAsia"/>
                <w:b w:val="0"/>
                <w:bCs w:val="0"/>
                <w:color w:val="auto"/>
                <w:kern w:val="0"/>
                <w:sz w:val="24"/>
                <w:lang w:val="en-US" w:eastAsia="zh-CN"/>
              </w:rPr>
              <w:t xml:space="preserve"> </w:t>
            </w:r>
            <w:r>
              <w:rPr>
                <w:rFonts w:hint="eastAsia" w:asciiTheme="majorEastAsia" w:hAnsiTheme="majorEastAsia" w:eastAsiaTheme="majorEastAsia" w:cstheme="majorEastAsia"/>
                <w:b w:val="0"/>
                <w:bCs w:val="0"/>
                <w:color w:val="auto"/>
                <w:kern w:val="0"/>
                <w:sz w:val="24"/>
              </w:rPr>
              <w:t>专业合格率</w:t>
            </w:r>
          </w:p>
        </w:tc>
        <w:tc>
          <w:tcPr>
            <w:tcW w:w="470" w:type="dxa"/>
            <w:gridSpan w:val="2"/>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总计</w:t>
            </w:r>
          </w:p>
        </w:tc>
        <w:tc>
          <w:tcPr>
            <w:tcW w:w="914" w:type="dxa"/>
            <w:tcBorders>
              <w:top w:val="nil"/>
              <w:left w:val="nil"/>
              <w:bottom w:val="single" w:color="auto" w:sz="4" w:space="0"/>
              <w:right w:val="single" w:color="auto" w:sz="4" w:space="0"/>
            </w:tcBorders>
            <w:vAlign w:val="center"/>
          </w:tcPr>
          <w:p>
            <w:pPr>
              <w:adjustRightInd w:val="0"/>
              <w:snapToGrid w:val="0"/>
              <w:ind w:firstLine="600" w:firstLineChars="25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w:t>
            </w:r>
          </w:p>
        </w:tc>
        <w:tc>
          <w:tcPr>
            <w:tcW w:w="721"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lang w:eastAsia="zh-CN"/>
              </w:rPr>
            </w:pPr>
            <w:r>
              <w:rPr>
                <w:rFonts w:hint="eastAsia" w:asciiTheme="majorEastAsia" w:hAnsiTheme="majorEastAsia" w:eastAsiaTheme="majorEastAsia" w:cstheme="majorEastAsia"/>
                <w:b w:val="0"/>
                <w:bCs w:val="0"/>
                <w:color w:val="auto"/>
                <w:kern w:val="0"/>
                <w:sz w:val="24"/>
                <w:lang w:val="en-US" w:eastAsia="zh-CN"/>
              </w:rPr>
              <w:t>负责人</w:t>
            </w:r>
          </w:p>
        </w:tc>
        <w:tc>
          <w:tcPr>
            <w:tcW w:w="1023" w:type="dxa"/>
            <w:tcBorders>
              <w:top w:val="nil"/>
              <w:left w:val="nil"/>
              <w:bottom w:val="single" w:color="auto" w:sz="4" w:space="0"/>
              <w:right w:val="single" w:color="auto" w:sz="4" w:space="0"/>
            </w:tcBorders>
            <w:vAlign w:val="center"/>
          </w:tcPr>
          <w:p>
            <w:pPr>
              <w:adjustRightInd w:val="0"/>
              <w:snapToGrid w:val="0"/>
              <w:ind w:firstLine="720" w:firstLineChars="30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w:t>
            </w:r>
          </w:p>
        </w:tc>
        <w:tc>
          <w:tcPr>
            <w:tcW w:w="735" w:type="dxa"/>
            <w:gridSpan w:val="2"/>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保育</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人员</w:t>
            </w:r>
          </w:p>
        </w:tc>
        <w:tc>
          <w:tcPr>
            <w:tcW w:w="945" w:type="dxa"/>
            <w:tcBorders>
              <w:top w:val="nil"/>
              <w:left w:val="nil"/>
              <w:bottom w:val="single" w:color="auto" w:sz="4" w:space="0"/>
              <w:right w:val="single" w:color="auto" w:sz="4" w:space="0"/>
            </w:tcBorders>
            <w:vAlign w:val="center"/>
          </w:tcPr>
          <w:p>
            <w:pPr>
              <w:adjustRightInd w:val="0"/>
              <w:snapToGrid w:val="0"/>
              <w:ind w:firstLine="600" w:firstLineChars="25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w:t>
            </w:r>
          </w:p>
        </w:tc>
        <w:tc>
          <w:tcPr>
            <w:tcW w:w="729" w:type="dxa"/>
            <w:gridSpan w:val="2"/>
            <w:tcBorders>
              <w:top w:val="nil"/>
              <w:left w:val="nil"/>
              <w:bottom w:val="single" w:color="auto" w:sz="4" w:space="0"/>
              <w:right w:val="single" w:color="auto" w:sz="4" w:space="0"/>
            </w:tcBorders>
            <w:vAlign w:val="center"/>
          </w:tcPr>
          <w:p>
            <w:pPr>
              <w:adjustRightInd w:val="0"/>
              <w:snapToGrid w:val="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保健人员</w:t>
            </w:r>
          </w:p>
        </w:tc>
        <w:tc>
          <w:tcPr>
            <w:tcW w:w="1055" w:type="dxa"/>
            <w:tcBorders>
              <w:top w:val="nil"/>
              <w:left w:val="nil"/>
              <w:bottom w:val="single" w:color="auto" w:sz="4" w:space="0"/>
              <w:right w:val="single" w:color="auto" w:sz="4" w:space="0"/>
            </w:tcBorders>
            <w:vAlign w:val="center"/>
          </w:tcPr>
          <w:p>
            <w:pPr>
              <w:adjustRightInd w:val="0"/>
              <w:snapToGrid w:val="0"/>
              <w:ind w:firstLine="600" w:firstLineChars="25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w:t>
            </w:r>
          </w:p>
        </w:tc>
        <w:tc>
          <w:tcPr>
            <w:tcW w:w="730" w:type="dxa"/>
            <w:tcBorders>
              <w:top w:val="nil"/>
              <w:left w:val="nil"/>
              <w:bottom w:val="single" w:color="auto" w:sz="4" w:space="0"/>
              <w:right w:val="single" w:color="auto" w:sz="4" w:space="0"/>
            </w:tcBorders>
            <w:vAlign w:val="center"/>
          </w:tcPr>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其他</w:t>
            </w: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人员</w:t>
            </w:r>
          </w:p>
        </w:tc>
        <w:tc>
          <w:tcPr>
            <w:tcW w:w="1204" w:type="dxa"/>
            <w:tcBorders>
              <w:top w:val="nil"/>
              <w:left w:val="nil"/>
              <w:bottom w:val="single" w:color="auto" w:sz="4" w:space="0"/>
              <w:right w:val="single" w:color="auto" w:sz="4" w:space="0"/>
            </w:tcBorders>
            <w:vAlign w:val="center"/>
          </w:tcPr>
          <w:p>
            <w:pPr>
              <w:adjustRightInd w:val="0"/>
              <w:snapToGrid w:val="0"/>
              <w:ind w:firstLine="840" w:firstLineChars="350"/>
              <w:jc w:val="lef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w:t>
            </w:r>
          </w:p>
        </w:tc>
      </w:tr>
      <w:tr>
        <w:tblPrEx>
          <w:tblLayout w:type="fixed"/>
        </w:tblPrEx>
        <w:trPr>
          <w:trHeight w:val="682" w:hRule="atLeast"/>
          <w:jc w:val="center"/>
        </w:trPr>
        <w:tc>
          <w:tcPr>
            <w:tcW w:w="489" w:type="dxa"/>
            <w:vMerge w:val="continue"/>
            <w:tcBorders>
              <w:top w:val="nil"/>
              <w:left w:val="single" w:color="auto" w:sz="4" w:space="0"/>
              <w:bottom w:val="single" w:color="000000" w:sz="4" w:space="0"/>
              <w:right w:val="single" w:color="auto" w:sz="4" w:space="0"/>
            </w:tcBorders>
            <w:vAlign w:val="center"/>
          </w:tcPr>
          <w:p>
            <w:pPr>
              <w:rPr>
                <w:rFonts w:hint="eastAsia" w:asciiTheme="majorEastAsia" w:hAnsiTheme="majorEastAsia" w:eastAsiaTheme="majorEastAsia" w:cstheme="majorEastAsia"/>
                <w:b w:val="0"/>
                <w:bCs w:val="0"/>
                <w:color w:val="auto"/>
              </w:rPr>
            </w:pPr>
          </w:p>
        </w:tc>
        <w:tc>
          <w:tcPr>
            <w:tcW w:w="973" w:type="dxa"/>
            <w:gridSpan w:val="2"/>
            <w:tcBorders>
              <w:top w:val="nil"/>
              <w:left w:val="nil"/>
              <w:bottom w:val="single" w:color="auto" w:sz="4" w:space="0"/>
              <w:right w:val="single" w:color="auto" w:sz="4" w:space="0"/>
            </w:tcBorders>
            <w:vAlign w:val="center"/>
          </w:tcPr>
          <w:p>
            <w:pPr>
              <w:adjustRightInd w:val="0"/>
              <w:snapToGrid w:val="0"/>
              <w:jc w:val="center"/>
              <w:rPr>
                <w:rFonts w:hint="default" w:asciiTheme="majorEastAsia" w:hAnsiTheme="majorEastAsia" w:eastAsiaTheme="majorEastAsia" w:cstheme="majorEastAsia"/>
                <w:b w:val="0"/>
                <w:bCs w:val="0"/>
                <w:color w:val="auto"/>
                <w:kern w:val="0"/>
                <w:sz w:val="24"/>
                <w:lang w:val="en-US" w:eastAsia="zh-CN"/>
              </w:rPr>
            </w:pPr>
            <w:r>
              <w:rPr>
                <w:rFonts w:hint="eastAsia" w:asciiTheme="majorEastAsia" w:hAnsiTheme="majorEastAsia" w:eastAsiaTheme="majorEastAsia" w:cstheme="majorEastAsia"/>
                <w:b w:val="0"/>
                <w:bCs w:val="0"/>
                <w:color w:val="auto"/>
                <w:kern w:val="0"/>
                <w:sz w:val="24"/>
                <w:lang w:val="en-US" w:eastAsia="zh-CN"/>
              </w:rPr>
              <w:t>负责人学历情况</w:t>
            </w:r>
          </w:p>
        </w:tc>
        <w:tc>
          <w:tcPr>
            <w:tcW w:w="8526" w:type="dxa"/>
            <w:gridSpan w:val="14"/>
            <w:tcBorders>
              <w:top w:val="nil"/>
              <w:left w:val="nil"/>
              <w:bottom w:val="single" w:color="auto" w:sz="4" w:space="0"/>
              <w:right w:val="single" w:color="auto" w:sz="4" w:space="0"/>
            </w:tcBorders>
            <w:vAlign w:val="center"/>
          </w:tcPr>
          <w:p>
            <w:pPr>
              <w:adjustRightInd w:val="0"/>
              <w:snapToGrid w:val="0"/>
              <w:ind w:firstLine="840" w:firstLineChars="350"/>
              <w:jc w:val="left"/>
              <w:rPr>
                <w:rFonts w:hint="eastAsia" w:asciiTheme="majorEastAsia" w:hAnsiTheme="majorEastAsia" w:eastAsiaTheme="majorEastAsia" w:cstheme="majorEastAsia"/>
                <w:b w:val="0"/>
                <w:bCs w:val="0"/>
                <w:color w:val="auto"/>
                <w:kern w:val="0"/>
                <w:sz w:val="24"/>
              </w:rPr>
            </w:pPr>
          </w:p>
        </w:tc>
      </w:tr>
      <w:tr>
        <w:tblPrEx>
          <w:tblLayout w:type="fixed"/>
        </w:tblPrEx>
        <w:trPr>
          <w:trHeight w:val="101" w:hRule="atLeast"/>
          <w:jc w:val="center"/>
        </w:trPr>
        <w:tc>
          <w:tcPr>
            <w:tcW w:w="9988" w:type="dxa"/>
            <w:gridSpan w:val="17"/>
            <w:tcBorders>
              <w:top w:val="single" w:color="auto" w:sz="4" w:space="0"/>
              <w:left w:val="single" w:color="auto" w:sz="4" w:space="0"/>
              <w:bottom w:val="single" w:color="auto" w:sz="4" w:space="0"/>
              <w:right w:val="single" w:color="000000" w:sz="4" w:space="0"/>
            </w:tcBorders>
            <w:vAlign w:val="center"/>
          </w:tcPr>
          <w:p>
            <w:pPr>
              <w:adjustRightInd w:val="0"/>
              <w:snapToGrid w:val="0"/>
              <w:rPr>
                <w:rFonts w:hint="eastAsia" w:asciiTheme="majorEastAsia" w:hAnsiTheme="majorEastAsia" w:eastAsiaTheme="majorEastAsia" w:cstheme="majorEastAsia"/>
                <w:b w:val="0"/>
                <w:bCs w:val="0"/>
                <w:color w:val="auto"/>
                <w:kern w:val="0"/>
                <w:sz w:val="24"/>
              </w:rPr>
            </w:pPr>
          </w:p>
          <w:p>
            <w:pPr>
              <w:adjustRightInd w:val="0"/>
              <w:snapToGrid w:val="0"/>
              <w:jc w:val="center"/>
              <w:rPr>
                <w:rFonts w:hint="eastAsia" w:asciiTheme="majorEastAsia" w:hAnsiTheme="majorEastAsia" w:eastAsiaTheme="majorEastAsia" w:cstheme="majorEastAsia"/>
                <w:b w:val="0"/>
                <w:bCs w:val="0"/>
                <w:color w:val="auto"/>
                <w:kern w:val="0"/>
                <w:sz w:val="24"/>
              </w:rPr>
            </w:pPr>
          </w:p>
          <w:p>
            <w:pPr>
              <w:adjustRightInd w:val="0"/>
              <w:snapToGrid w:val="0"/>
              <w:jc w:val="both"/>
              <w:rPr>
                <w:rFonts w:hint="eastAsia" w:asciiTheme="majorEastAsia" w:hAnsiTheme="majorEastAsia" w:eastAsiaTheme="majorEastAsia" w:cstheme="majorEastAsia"/>
                <w:b w:val="0"/>
                <w:bCs w:val="0"/>
                <w:color w:val="auto"/>
                <w:kern w:val="0"/>
                <w:sz w:val="24"/>
                <w:lang w:val="en-US" w:eastAsia="zh-CN"/>
              </w:rPr>
            </w:pPr>
            <w:r>
              <w:rPr>
                <w:rFonts w:hint="eastAsia" w:asciiTheme="majorEastAsia" w:hAnsiTheme="majorEastAsia" w:eastAsiaTheme="majorEastAsia" w:cstheme="majorEastAsia"/>
                <w:b w:val="0"/>
                <w:bCs w:val="0"/>
                <w:color w:val="auto"/>
                <w:kern w:val="0"/>
                <w:sz w:val="24"/>
                <w:lang w:val="en-US" w:eastAsia="zh-CN"/>
              </w:rPr>
              <w:t xml:space="preserve">    </w:t>
            </w:r>
          </w:p>
          <w:p>
            <w:pPr>
              <w:adjustRightInd w:val="0"/>
              <w:snapToGrid w:val="0"/>
              <w:jc w:val="center"/>
              <w:rPr>
                <w:rFonts w:hint="eastAsia" w:asciiTheme="majorEastAsia" w:hAnsiTheme="majorEastAsia" w:eastAsiaTheme="majorEastAsia" w:cstheme="majorEastAsia"/>
                <w:b w:val="0"/>
                <w:bCs w:val="0"/>
                <w:color w:val="auto"/>
                <w:kern w:val="0"/>
                <w:sz w:val="24"/>
              </w:rPr>
            </w:pPr>
          </w:p>
          <w:p>
            <w:pPr>
              <w:adjustRightInd w:val="0"/>
              <w:snapToGrid w:val="0"/>
              <w:jc w:val="center"/>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 xml:space="preserve">            （单位盖章）     </w:t>
            </w:r>
            <w:r>
              <w:rPr>
                <w:rFonts w:hint="eastAsia" w:asciiTheme="majorEastAsia" w:hAnsiTheme="majorEastAsia" w:eastAsiaTheme="majorEastAsia" w:cstheme="majorEastAsia"/>
                <w:b w:val="0"/>
                <w:bCs w:val="0"/>
                <w:color w:val="auto"/>
                <w:kern w:val="0"/>
                <w:sz w:val="24"/>
                <w:lang w:val="en-US" w:eastAsia="zh-CN"/>
              </w:rPr>
              <w:t>机构</w:t>
            </w:r>
            <w:r>
              <w:rPr>
                <w:rFonts w:hint="eastAsia" w:asciiTheme="majorEastAsia" w:hAnsiTheme="majorEastAsia" w:eastAsiaTheme="majorEastAsia" w:cstheme="majorEastAsia"/>
                <w:b w:val="0"/>
                <w:bCs w:val="0"/>
                <w:color w:val="auto"/>
                <w:kern w:val="0"/>
                <w:sz w:val="24"/>
              </w:rPr>
              <w:t>负责人签字：</w:t>
            </w:r>
          </w:p>
          <w:p>
            <w:pPr>
              <w:adjustRightInd w:val="0"/>
              <w:snapToGrid w:val="0"/>
              <w:jc w:val="right"/>
              <w:rPr>
                <w:rFonts w:hint="eastAsia" w:asciiTheme="majorEastAsia" w:hAnsiTheme="majorEastAsia" w:eastAsiaTheme="majorEastAsia" w:cstheme="majorEastAsia"/>
                <w:b w:val="0"/>
                <w:bCs w:val="0"/>
                <w:color w:val="auto"/>
                <w:kern w:val="0"/>
                <w:sz w:val="24"/>
              </w:rPr>
            </w:pPr>
          </w:p>
          <w:p>
            <w:pPr>
              <w:adjustRightInd w:val="0"/>
              <w:snapToGrid w:val="0"/>
              <w:jc w:val="right"/>
              <w:rPr>
                <w:rFonts w:hint="eastAsia" w:asciiTheme="majorEastAsia" w:hAnsiTheme="majorEastAsia" w:eastAsiaTheme="majorEastAsia" w:cstheme="majorEastAsia"/>
                <w:b w:val="0"/>
                <w:bCs w:val="0"/>
                <w:color w:val="auto"/>
                <w:kern w:val="0"/>
                <w:sz w:val="24"/>
              </w:rPr>
            </w:pPr>
            <w:r>
              <w:rPr>
                <w:rFonts w:hint="eastAsia" w:asciiTheme="majorEastAsia" w:hAnsiTheme="majorEastAsia" w:eastAsiaTheme="majorEastAsia" w:cstheme="majorEastAsia"/>
                <w:b w:val="0"/>
                <w:bCs w:val="0"/>
                <w:color w:val="auto"/>
                <w:kern w:val="0"/>
                <w:sz w:val="24"/>
              </w:rPr>
              <w:t>年    月    日</w:t>
            </w:r>
          </w:p>
        </w:tc>
      </w:tr>
    </w:tbl>
    <w:p>
      <w:pPr>
        <w:rPr>
          <w:rFonts w:hint="default" w:ascii="黑体" w:eastAsia="黑体" w:cs="仿宋"/>
          <w:snapToGrid w:val="0"/>
          <w:color w:val="auto"/>
          <w:kern w:val="0"/>
          <w:sz w:val="32"/>
          <w:lang w:val="en-US" w:eastAsia="zh-CN"/>
        </w:rPr>
      </w:pPr>
      <w:r>
        <w:br w:type="page"/>
      </w:r>
      <w:r>
        <w:rPr>
          <w:rFonts w:hint="eastAsia" w:ascii="黑体" w:eastAsia="黑体" w:cs="Times New Roman"/>
          <w:color w:val="auto"/>
          <w:sz w:val="32"/>
          <w:szCs w:val="32"/>
        </w:rPr>
        <w:t>附件</w:t>
      </w:r>
      <w:r>
        <w:rPr>
          <w:rFonts w:hint="eastAsia" w:ascii="黑体" w:eastAsia="黑体" w:cs="Times New Roman"/>
          <w:color w:val="auto"/>
          <w:sz w:val="32"/>
          <w:szCs w:val="32"/>
          <w:lang w:val="en-US" w:eastAsia="zh-CN"/>
        </w:rPr>
        <w:t>2</w:t>
      </w:r>
    </w:p>
    <w:p>
      <w:pPr>
        <w:tabs>
          <w:tab w:val="left" w:pos="630"/>
        </w:tabs>
        <w:spacing w:line="560" w:lineRule="exact"/>
        <w:jc w:val="center"/>
        <w:rPr>
          <w:rFonts w:hint="eastAsia" w:ascii="方正小标宋简体" w:eastAsia="方正小标宋简体" w:cs="华文中宋"/>
          <w:snapToGrid w:val="0"/>
          <w:color w:val="auto"/>
          <w:sz w:val="36"/>
          <w:szCs w:val="36"/>
        </w:rPr>
      </w:pPr>
      <w:r>
        <w:rPr>
          <w:rFonts w:hint="eastAsia" w:ascii="方正小标宋简体" w:eastAsia="方正小标宋简体" w:cs="华文中宋"/>
          <w:snapToGrid w:val="0"/>
          <w:color w:val="auto"/>
          <w:sz w:val="36"/>
          <w:szCs w:val="36"/>
          <w:lang w:val="en-US" w:eastAsia="zh-CN"/>
        </w:rPr>
        <w:t>贵州省示范性</w:t>
      </w:r>
      <w:r>
        <w:rPr>
          <w:rFonts w:hint="eastAsia" w:ascii="方正小标宋简体" w:eastAsia="方正小标宋简体" w:cs="华文中宋"/>
          <w:snapToGrid w:val="0"/>
          <w:color w:val="auto"/>
          <w:sz w:val="36"/>
          <w:szCs w:val="36"/>
        </w:rPr>
        <w:t>托育机构自评报告</w:t>
      </w:r>
    </w:p>
    <w:p>
      <w:pPr>
        <w:adjustRightInd w:val="0"/>
        <w:snapToGrid w:val="0"/>
        <w:jc w:val="both"/>
        <w:rPr>
          <w:rFonts w:hint="eastAsia" w:ascii="楷体_GB2312" w:hAnsi="楷体_GB2312" w:eastAsia="楷体_GB2312" w:cs="楷体_GB2312"/>
          <w:color w:val="auto"/>
          <w:kern w:val="0"/>
          <w:sz w:val="32"/>
          <w:szCs w:val="32"/>
          <w:u w:val="single"/>
        </w:rPr>
      </w:pPr>
      <w:r>
        <w:rPr>
          <w:rFonts w:hint="eastAsia" w:ascii="楷体_GB2312" w:hAnsi="楷体_GB2312" w:eastAsia="楷体_GB2312" w:cs="楷体_GB2312"/>
          <w:color w:val="auto"/>
          <w:kern w:val="0"/>
          <w:sz w:val="32"/>
          <w:szCs w:val="32"/>
        </w:rPr>
        <w:t xml:space="preserve">托育机构名称：                                         </w:t>
      </w:r>
      <w:r>
        <w:rPr>
          <w:rFonts w:hint="eastAsia" w:ascii="楷体_GB2312" w:hAnsi="楷体_GB2312" w:eastAsia="楷体_GB2312" w:cs="楷体_GB2312"/>
          <w:color w:val="auto"/>
          <w:kern w:val="0"/>
          <w:sz w:val="32"/>
          <w:szCs w:val="32"/>
          <w:u w:val="single"/>
        </w:rPr>
        <w:t xml:space="preserve">  </w:t>
      </w:r>
    </w:p>
    <w:tbl>
      <w:tblPr>
        <w:tblStyle w:val="10"/>
        <w:tblW w:w="969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925"/>
        <w:gridCol w:w="2965"/>
        <w:gridCol w:w="2966"/>
      </w:tblGrid>
      <w:tr>
        <w:tblPrEx>
          <w:tblLayout w:type="fixed"/>
        </w:tblPrEx>
        <w:trPr>
          <w:trHeight w:val="543" w:hRule="atLeast"/>
        </w:trPr>
        <w:tc>
          <w:tcPr>
            <w:tcW w:w="834" w:type="dxa"/>
            <w:vMerge w:val="restart"/>
            <w:vAlign w:val="center"/>
          </w:tcPr>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自评分数</w:t>
            </w:r>
          </w:p>
        </w:tc>
        <w:tc>
          <w:tcPr>
            <w:tcW w:w="2925" w:type="dxa"/>
            <w:vAlign w:val="center"/>
          </w:tcPr>
          <w:p>
            <w:pPr>
              <w:adjustRightInd w:val="0"/>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机构设置：           分</w:t>
            </w:r>
          </w:p>
        </w:tc>
        <w:tc>
          <w:tcPr>
            <w:tcW w:w="2965" w:type="dxa"/>
            <w:vAlign w:val="center"/>
          </w:tcPr>
          <w:p>
            <w:pPr>
              <w:adjustRightInd w:val="0"/>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安全卫生：           分</w:t>
            </w:r>
          </w:p>
        </w:tc>
        <w:tc>
          <w:tcPr>
            <w:tcW w:w="2966" w:type="dxa"/>
            <w:vAlign w:val="center"/>
          </w:tcPr>
          <w:p>
            <w:pPr>
              <w:adjustRightInd w:val="0"/>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员工队伍：           分</w:t>
            </w:r>
          </w:p>
        </w:tc>
      </w:tr>
      <w:tr>
        <w:tblPrEx>
          <w:tblLayout w:type="fixed"/>
        </w:tblPrEx>
        <w:trPr>
          <w:trHeight w:val="543" w:hRule="atLeast"/>
        </w:trPr>
        <w:tc>
          <w:tcPr>
            <w:tcW w:w="834" w:type="dxa"/>
            <w:vMerge w:val="continue"/>
            <w:vAlign w:val="center"/>
          </w:tcPr>
          <w:p>
            <w:pPr>
              <w:rPr>
                <w:rFonts w:hint="eastAsia" w:ascii="宋体" w:hAnsi="宋体" w:eastAsia="宋体" w:cs="宋体"/>
                <w:color w:val="auto"/>
              </w:rPr>
            </w:pPr>
          </w:p>
        </w:tc>
        <w:tc>
          <w:tcPr>
            <w:tcW w:w="2925" w:type="dxa"/>
            <w:vAlign w:val="center"/>
          </w:tcPr>
          <w:p>
            <w:pPr>
              <w:adjustRightInd w:val="0"/>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保育照护：           分</w:t>
            </w:r>
          </w:p>
        </w:tc>
        <w:tc>
          <w:tcPr>
            <w:tcW w:w="2965" w:type="dxa"/>
            <w:vAlign w:val="center"/>
          </w:tcPr>
          <w:p>
            <w:pPr>
              <w:adjustRightInd w:val="0"/>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机构管理：           分</w:t>
            </w:r>
          </w:p>
        </w:tc>
        <w:tc>
          <w:tcPr>
            <w:tcW w:w="2966" w:type="dxa"/>
            <w:vAlign w:val="center"/>
          </w:tcPr>
          <w:p>
            <w:pPr>
              <w:adjustRightInd w:val="0"/>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必备条件项：         项</w:t>
            </w:r>
          </w:p>
        </w:tc>
      </w:tr>
      <w:tr>
        <w:tblPrEx>
          <w:tblLayout w:type="fixed"/>
        </w:tblPrEx>
        <w:trPr>
          <w:trHeight w:val="523" w:hRule="atLeast"/>
        </w:trPr>
        <w:tc>
          <w:tcPr>
            <w:tcW w:w="834" w:type="dxa"/>
            <w:vMerge w:val="continue"/>
          </w:tcPr>
          <w:p>
            <w:pPr>
              <w:rPr>
                <w:rFonts w:hint="eastAsia" w:ascii="宋体" w:hAnsi="宋体" w:eastAsia="宋体" w:cs="宋体"/>
                <w:color w:val="auto"/>
              </w:rPr>
            </w:pPr>
          </w:p>
        </w:tc>
        <w:tc>
          <w:tcPr>
            <w:tcW w:w="5890" w:type="dxa"/>
            <w:gridSpan w:val="2"/>
            <w:vAlign w:val="center"/>
          </w:tcPr>
          <w:p>
            <w:pPr>
              <w:adjustRightInd w:val="0"/>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核心指标得分：        分，得分率：       %</w:t>
            </w:r>
          </w:p>
        </w:tc>
        <w:tc>
          <w:tcPr>
            <w:tcW w:w="2966" w:type="dxa"/>
            <w:vAlign w:val="center"/>
          </w:tcPr>
          <w:p>
            <w:pPr>
              <w:adjustRightInd w:val="0"/>
              <w:snapToGrid w:val="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自评总分：           分</w:t>
            </w:r>
          </w:p>
        </w:tc>
      </w:tr>
      <w:tr>
        <w:tblPrEx>
          <w:tblLayout w:type="fixed"/>
        </w:tblPrEx>
        <w:trPr>
          <w:cantSplit/>
          <w:trHeight w:val="8926" w:hRule="atLeast"/>
        </w:trPr>
        <w:tc>
          <w:tcPr>
            <w:tcW w:w="834" w:type="dxa"/>
            <w:textDirection w:val="tbRlV"/>
            <w:vAlign w:val="center"/>
          </w:tcPr>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工  作  总  结</w:t>
            </w:r>
          </w:p>
        </w:tc>
        <w:tc>
          <w:tcPr>
            <w:tcW w:w="8856" w:type="dxa"/>
            <w:gridSpan w:val="3"/>
          </w:tcPr>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both"/>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p>
          <w:p>
            <w:pPr>
              <w:adjustRightInd w:val="0"/>
              <w:snapToGrid w:val="0"/>
              <w:spacing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托育机构负责人签字：</w:t>
            </w:r>
          </w:p>
          <w:p>
            <w:pPr>
              <w:adjustRightInd w:val="0"/>
              <w:snapToGrid w:val="0"/>
              <w:spacing w:line="400" w:lineRule="exact"/>
              <w:ind w:firstLine="1200" w:firstLineChars="5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（托育机构盖章）                联系电话：</w:t>
            </w:r>
          </w:p>
          <w:p>
            <w:pPr>
              <w:adjustRightInd w:val="0"/>
              <w:snapToGrid w:val="0"/>
              <w:jc w:val="right"/>
              <w:rPr>
                <w:rFonts w:hint="eastAsia" w:ascii="宋体" w:hAnsi="宋体" w:eastAsia="宋体" w:cs="宋体"/>
                <w:color w:val="auto"/>
                <w:kern w:val="0"/>
                <w:sz w:val="24"/>
                <w:szCs w:val="24"/>
              </w:rPr>
            </w:pPr>
          </w:p>
          <w:p>
            <w:pPr>
              <w:adjustRightInd w:val="0"/>
              <w:snapToGrid w:val="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月  日</w:t>
            </w:r>
          </w:p>
        </w:tc>
      </w:tr>
    </w:tbl>
    <w:p>
      <w:pPr>
        <w:pStyle w:val="3"/>
        <w:rPr>
          <w:rFonts w:hint="eastAsia"/>
          <w:lang w:val="en-US" w:eastAsia="zh-CN"/>
        </w:rPr>
      </w:pPr>
    </w:p>
    <w:p>
      <w:pPr>
        <w:sectPr>
          <w:headerReference r:id="rId3" w:type="default"/>
          <w:footerReference r:id="rId4" w:type="default"/>
          <w:pgSz w:w="11905" w:h="16838"/>
          <w:pgMar w:top="2098" w:right="1474" w:bottom="1984" w:left="1587" w:header="850" w:footer="992" w:gutter="0"/>
          <w:cols w:space="720" w:num="1"/>
          <w:docGrid w:type="lines" w:linePitch="319" w:charSpace="0"/>
        </w:sectPr>
      </w:pPr>
    </w:p>
    <w:p>
      <w:pPr>
        <w:pStyle w:val="11"/>
        <w:keepNext w:val="0"/>
        <w:keepLines w:val="0"/>
        <w:pageBreakBefore w:val="0"/>
        <w:kinsoku/>
        <w:wordWrap/>
        <w:overflowPunct/>
        <w:topLinePunct w:val="0"/>
        <w:bidi w:val="0"/>
        <w:spacing w:line="560" w:lineRule="exact"/>
        <w:jc w:val="both"/>
        <w:textAlignment w:val="auto"/>
        <w:rPr>
          <w:rFonts w:hint="eastAsia" w:ascii="方正小标宋简体" w:eastAsia="黑体" w:cs="华文中宋"/>
          <w:snapToGrid w:val="0"/>
          <w:color w:val="auto"/>
          <w:sz w:val="44"/>
          <w:szCs w:val="44"/>
          <w:lang w:val="en-US" w:eastAsia="zh-CN"/>
        </w:rPr>
      </w:pPr>
      <w:r>
        <w:rPr>
          <w:rFonts w:hint="eastAsia" w:ascii="黑体" w:eastAsia="黑体" w:cs="Times New Roman"/>
          <w:color w:val="auto"/>
          <w:sz w:val="32"/>
          <w:szCs w:val="32"/>
        </w:rPr>
        <w:t>附件</w:t>
      </w:r>
      <w:r>
        <w:rPr>
          <w:rFonts w:hint="eastAsia" w:ascii="黑体" w:eastAsia="黑体" w:cs="Times New Roman"/>
          <w:color w:val="auto"/>
          <w:sz w:val="32"/>
          <w:szCs w:val="32"/>
          <w:lang w:val="en-US" w:eastAsia="zh-CN"/>
        </w:rPr>
        <w:t>3</w:t>
      </w:r>
    </w:p>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方正小标宋简体" w:eastAsia="方正小标宋简体" w:cs="华文中宋"/>
          <w:snapToGrid w:val="0"/>
          <w:color w:val="auto"/>
          <w:sz w:val="36"/>
          <w:szCs w:val="36"/>
        </w:rPr>
      </w:pPr>
      <w:r>
        <w:rPr>
          <w:rFonts w:hint="eastAsia" w:ascii="方正小标宋简体" w:eastAsia="方正小标宋简体" w:cs="华文中宋"/>
          <w:snapToGrid w:val="0"/>
          <w:color w:val="auto"/>
          <w:sz w:val="36"/>
          <w:szCs w:val="36"/>
          <w:lang w:val="en-US" w:eastAsia="zh-CN"/>
        </w:rPr>
        <w:t>贵州省示范性</w:t>
      </w:r>
      <w:r>
        <w:rPr>
          <w:rFonts w:hint="eastAsia" w:ascii="方正小标宋简体" w:eastAsia="方正小标宋简体" w:cs="华文中宋"/>
          <w:snapToGrid w:val="0"/>
          <w:color w:val="auto"/>
          <w:sz w:val="36"/>
          <w:szCs w:val="36"/>
        </w:rPr>
        <w:t>托育机构</w:t>
      </w:r>
      <w:r>
        <w:rPr>
          <w:rFonts w:hint="eastAsia" w:ascii="方正小标宋简体" w:eastAsia="方正小标宋简体" w:cs="华文中宋"/>
          <w:snapToGrid w:val="0"/>
          <w:color w:val="auto"/>
          <w:sz w:val="36"/>
          <w:szCs w:val="36"/>
          <w:lang w:val="en-US" w:eastAsia="zh-CN"/>
        </w:rPr>
        <w:t>创建</w:t>
      </w:r>
      <w:r>
        <w:rPr>
          <w:rFonts w:hint="eastAsia" w:ascii="方正小标宋简体" w:eastAsia="方正小标宋简体" w:cs="华文中宋"/>
          <w:snapToGrid w:val="0"/>
          <w:color w:val="auto"/>
          <w:sz w:val="36"/>
          <w:szCs w:val="36"/>
        </w:rPr>
        <w:t>评分表</w:t>
      </w:r>
    </w:p>
    <w:p>
      <w:pPr>
        <w:autoSpaceDE w:val="0"/>
        <w:autoSpaceDN w:val="0"/>
        <w:adjustRightInd w:val="0"/>
        <w:snapToGrid w:val="0"/>
        <w:spacing w:before="156"/>
        <w:jc w:val="left"/>
        <w:rPr>
          <w:rFonts w:ascii="楷体_GB2312" w:eastAsia="楷体_GB2312" w:cs="仿宋"/>
          <w:snapToGrid w:val="0"/>
          <w:color w:val="auto"/>
          <w:sz w:val="28"/>
          <w:szCs w:val="28"/>
        </w:rPr>
      </w:pPr>
      <w:r>
        <w:rPr>
          <w:rFonts w:hint="eastAsia" w:ascii="楷体_GB2312" w:eastAsia="楷体_GB2312" w:cs="仿宋"/>
          <w:snapToGrid w:val="0"/>
          <w:color w:val="auto"/>
          <w:sz w:val="28"/>
          <w:szCs w:val="28"/>
        </w:rPr>
        <w:t xml:space="preserve">机构名称（盖章）：                      </w:t>
      </w:r>
    </w:p>
    <w:p>
      <w:pPr>
        <w:autoSpaceDE w:val="0"/>
        <w:autoSpaceDN w:val="0"/>
        <w:adjustRightInd w:val="0"/>
        <w:snapToGrid w:val="0"/>
        <w:spacing w:before="156"/>
        <w:jc w:val="left"/>
        <w:rPr>
          <w:rFonts w:ascii="仿宋" w:eastAsia="仿宋" w:cs="仿宋"/>
          <w:snapToGrid w:val="0"/>
          <w:color w:val="auto"/>
          <w:sz w:val="32"/>
          <w:szCs w:val="32"/>
        </w:rPr>
      </w:pPr>
      <w:r>
        <w:rPr>
          <w:rFonts w:hint="eastAsia" w:ascii="楷体_GB2312" w:eastAsia="楷体_GB2312" w:cs="仿宋"/>
          <w:snapToGrid w:val="0"/>
          <w:color w:val="auto"/>
          <w:sz w:val="28"/>
          <w:szCs w:val="28"/>
        </w:rPr>
        <w:t xml:space="preserve">机构负责人：                  县级初审单位（盖章）：          </w:t>
      </w:r>
      <w:r>
        <w:rPr>
          <w:rFonts w:hint="eastAsia" w:ascii="仿宋" w:eastAsia="仿宋" w:cs="仿宋"/>
          <w:snapToGrid w:val="0"/>
          <w:color w:val="auto"/>
          <w:sz w:val="32"/>
          <w:szCs w:val="32"/>
        </w:rPr>
        <w:t xml:space="preserve"> </w:t>
      </w:r>
      <w:r>
        <w:rPr>
          <w:rFonts w:hint="eastAsia" w:ascii="楷体_GB2312" w:eastAsia="楷体_GB2312" w:cs="仿宋"/>
          <w:snapToGrid w:val="0"/>
          <w:color w:val="auto"/>
          <w:sz w:val="28"/>
          <w:szCs w:val="28"/>
        </w:rPr>
        <w:t xml:space="preserve">  市级验收单位（盖章）：</w:t>
      </w:r>
    </w:p>
    <w:tbl>
      <w:tblPr>
        <w:tblStyle w:val="10"/>
        <w:tblW w:w="15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60"/>
        <w:gridCol w:w="6428"/>
        <w:gridCol w:w="524"/>
        <w:gridCol w:w="1214"/>
        <w:gridCol w:w="2564"/>
        <w:gridCol w:w="734"/>
        <w:gridCol w:w="1059"/>
        <w:gridCol w:w="993"/>
      </w:tblGrid>
      <w:tr>
        <w:tblPrEx>
          <w:tblLayout w:type="fixed"/>
        </w:tblPrEx>
        <w:trPr>
          <w:trHeight w:val="673" w:hRule="atLeast"/>
          <w:tblHeader/>
          <w:jc w:val="center"/>
        </w:trPr>
        <w:tc>
          <w:tcPr>
            <w:tcW w:w="1491" w:type="dxa"/>
            <w:gridSpan w:val="2"/>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default" w:ascii="黑体" w:hAnsi="黑体" w:eastAsia="黑体" w:cs="黑体"/>
                <w:bCs/>
                <w:color w:val="auto"/>
                <w:kern w:val="0"/>
                <w:sz w:val="24"/>
                <w:lang w:val="en-US" w:eastAsia="zh-CN"/>
              </w:rPr>
            </w:pPr>
            <w:r>
              <w:rPr>
                <w:rFonts w:hint="eastAsia" w:ascii="黑体" w:hAnsi="黑体" w:eastAsia="黑体" w:cs="黑体"/>
                <w:bCs/>
                <w:color w:val="auto"/>
                <w:kern w:val="0"/>
                <w:sz w:val="24"/>
                <w:lang w:val="en-US" w:eastAsia="zh-CN"/>
              </w:rPr>
              <w:t>创建</w:t>
            </w:r>
            <w:r>
              <w:rPr>
                <w:rFonts w:hint="eastAsia" w:ascii="黑体" w:hAnsi="黑体" w:eastAsia="黑体" w:cs="黑体"/>
                <w:bCs/>
                <w:color w:val="auto"/>
                <w:kern w:val="0"/>
                <w:sz w:val="24"/>
              </w:rPr>
              <w:t>标准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hint="default" w:ascii="黑体" w:hAnsi="黑体" w:eastAsia="黑体" w:cs="黑体"/>
                <w:bCs/>
                <w:color w:val="auto"/>
                <w:kern w:val="0"/>
                <w:sz w:val="24"/>
                <w:lang w:val="en-US"/>
              </w:rPr>
            </w:pPr>
            <w:r>
              <w:rPr>
                <w:rFonts w:hint="eastAsia" w:ascii="黑体" w:hAnsi="黑体" w:eastAsia="黑体" w:cs="黑体"/>
                <w:bCs/>
                <w:color w:val="auto"/>
                <w:kern w:val="0"/>
                <w:sz w:val="24"/>
                <w:lang w:val="en-US" w:eastAsia="zh-CN"/>
              </w:rPr>
              <w:t>具体细则</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黑体"/>
                <w:bCs/>
                <w:color w:val="auto"/>
                <w:kern w:val="0"/>
                <w:sz w:val="24"/>
              </w:rPr>
            </w:pPr>
            <w:r>
              <w:rPr>
                <w:rFonts w:hint="eastAsia" w:ascii="黑体" w:hAnsi="黑体" w:eastAsia="黑体" w:cs="黑体"/>
                <w:bCs/>
                <w:color w:val="auto"/>
                <w:kern w:val="0"/>
                <w:sz w:val="24"/>
              </w:rPr>
              <w:t>分值</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黑体"/>
                <w:bCs/>
                <w:color w:val="auto"/>
                <w:kern w:val="0"/>
                <w:sz w:val="24"/>
              </w:rPr>
            </w:pPr>
            <w:r>
              <w:rPr>
                <w:rFonts w:hint="eastAsia" w:ascii="黑体" w:hAnsi="黑体" w:eastAsia="黑体" w:cs="黑体"/>
                <w:bCs/>
                <w:color w:val="auto"/>
                <w:kern w:val="0"/>
                <w:sz w:val="24"/>
              </w:rPr>
              <w:t>评估方法</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黑体"/>
                <w:bCs/>
                <w:color w:val="auto"/>
                <w:kern w:val="0"/>
                <w:sz w:val="24"/>
              </w:rPr>
            </w:pPr>
            <w:r>
              <w:rPr>
                <w:rFonts w:hint="eastAsia" w:ascii="黑体" w:hAnsi="黑体" w:eastAsia="黑体" w:cs="黑体"/>
                <w:bCs/>
                <w:color w:val="auto"/>
                <w:kern w:val="0"/>
                <w:sz w:val="24"/>
              </w:rPr>
              <w:t>评分办法</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黑体"/>
                <w:bCs/>
                <w:color w:val="auto"/>
                <w:kern w:val="0"/>
                <w:sz w:val="24"/>
              </w:rPr>
            </w:pPr>
            <w:r>
              <w:rPr>
                <w:rFonts w:hint="eastAsia" w:ascii="黑体" w:hAnsi="黑体" w:eastAsia="黑体" w:cs="黑体"/>
                <w:bCs/>
                <w:color w:val="auto"/>
                <w:kern w:val="0"/>
                <w:sz w:val="24"/>
              </w:rPr>
              <w:t>机构自评</w:t>
            </w: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黑体"/>
                <w:bCs/>
                <w:color w:val="auto"/>
                <w:kern w:val="0"/>
                <w:sz w:val="24"/>
              </w:rPr>
            </w:pPr>
            <w:r>
              <w:rPr>
                <w:rFonts w:hint="eastAsia" w:ascii="黑体" w:hAnsi="黑体" w:eastAsia="黑体" w:cs="黑体"/>
                <w:bCs/>
                <w:color w:val="auto"/>
                <w:kern w:val="0"/>
                <w:sz w:val="24"/>
              </w:rPr>
              <w:t>县级初审评分</w:t>
            </w: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黑体" w:hAnsi="黑体" w:eastAsia="黑体" w:cs="黑体"/>
                <w:bCs/>
                <w:color w:val="auto"/>
                <w:kern w:val="0"/>
                <w:sz w:val="24"/>
              </w:rPr>
            </w:pPr>
            <w:r>
              <w:rPr>
                <w:rFonts w:hint="eastAsia" w:ascii="黑体" w:hAnsi="黑体" w:eastAsia="黑体" w:cs="黑体"/>
                <w:bCs/>
                <w:color w:val="auto"/>
                <w:kern w:val="0"/>
                <w:sz w:val="24"/>
              </w:rPr>
              <w:t>市级验收评分</w:t>
            </w:r>
          </w:p>
        </w:tc>
      </w:tr>
      <w:tr>
        <w:tblPrEx>
          <w:tblLayout w:type="fixed"/>
        </w:tblPrEx>
        <w:trPr>
          <w:trHeight w:val="1175" w:hRule="atLeast"/>
          <w:jc w:val="center"/>
        </w:trPr>
        <w:tc>
          <w:tcPr>
            <w:tcW w:w="1491" w:type="dxa"/>
            <w:gridSpan w:val="2"/>
            <w:vMerge w:val="restart"/>
            <w:tcBorders>
              <w:top w:val="single" w:color="000000" w:sz="8" w:space="0"/>
              <w:left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r>
              <w:rPr>
                <w:rFonts w:hint="eastAsia" w:ascii="仿宋_GB2312" w:eastAsia="仿宋_GB2312" w:cs="华文仿宋"/>
                <w:color w:val="auto"/>
                <w:kern w:val="0"/>
                <w:sz w:val="24"/>
                <w:szCs w:val="24"/>
              </w:rPr>
              <w:t>必备条件</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w:t>
            </w:r>
            <w:r>
              <w:rPr>
                <w:rFonts w:hint="eastAsia" w:ascii="仿宋_GB2312" w:eastAsia="仿宋_GB2312" w:cs="华文仿宋"/>
                <w:color w:val="auto"/>
                <w:sz w:val="24"/>
              </w:rPr>
              <w:t>1.具有合法的举办资质，事业单位性质机构取得事业单位登记证书；非营利性质机构取得社会服务机构登记证书；营利性机构取得营业执照。</w:t>
            </w:r>
            <w:r>
              <w:rPr>
                <w:rFonts w:hint="eastAsia" w:ascii="仿宋_GB2312" w:eastAsia="仿宋_GB2312" w:cs="华文仿宋"/>
                <w:color w:val="auto"/>
                <w:sz w:val="24"/>
                <w:szCs w:val="24"/>
              </w:rPr>
              <w:t>业务范围明确“托育服务”内容。</w:t>
            </w:r>
            <w:r>
              <w:rPr>
                <w:rFonts w:hint="eastAsia" w:ascii="仿宋_GB2312" w:eastAsia="仿宋_GB2312" w:cs="华文仿宋"/>
                <w:color w:val="auto"/>
                <w:sz w:val="24"/>
                <w:lang w:eastAsia="en-US"/>
              </w:rPr>
              <w:t>实际运营满</w:t>
            </w:r>
            <w:r>
              <w:rPr>
                <w:rFonts w:hint="eastAsia" w:ascii="仿宋_GB2312" w:eastAsia="仿宋_GB2312" w:cs="华文仿宋"/>
                <w:color w:val="auto"/>
                <w:sz w:val="24"/>
                <w:lang w:val="en-US" w:eastAsia="zh-CN"/>
              </w:rPr>
              <w:t>2</w:t>
            </w:r>
            <w:r>
              <w:rPr>
                <w:rFonts w:hint="eastAsia" w:ascii="仿宋_GB2312" w:eastAsia="仿宋_GB2312" w:cs="华文仿宋"/>
                <w:color w:val="auto"/>
                <w:sz w:val="24"/>
                <w:lang w:eastAsia="en-US"/>
              </w:rPr>
              <w:t>年。</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b/>
                <w:color w:val="auto"/>
                <w:sz w:val="24"/>
                <w:szCs w:val="24"/>
              </w:rPr>
            </w:pPr>
            <w:r>
              <w:rPr>
                <w:rFonts w:hint="eastAsia" w:ascii="仿宋_GB2312" w:eastAsia="仿宋_GB2312" w:cs="华文仿宋"/>
                <w:b/>
                <w:color w:val="auto"/>
                <w:sz w:val="24"/>
                <w:szCs w:val="24"/>
              </w:rPr>
              <w:t>无合法资质证明</w:t>
            </w:r>
            <w:r>
              <w:rPr>
                <w:rFonts w:hint="eastAsia" w:ascii="仿宋_GB2312" w:eastAsia="仿宋_GB2312" w:cs="华文仿宋"/>
                <w:b/>
                <w:color w:val="auto"/>
                <w:sz w:val="24"/>
                <w:szCs w:val="24"/>
                <w:lang w:eastAsia="zh-CN"/>
              </w:rPr>
              <w:t>，</w:t>
            </w:r>
            <w:r>
              <w:rPr>
                <w:rFonts w:hint="eastAsia" w:ascii="仿宋_GB2312" w:eastAsia="仿宋_GB2312" w:cs="华文仿宋"/>
                <w:b/>
                <w:color w:val="auto"/>
                <w:sz w:val="24"/>
                <w:szCs w:val="24"/>
                <w:lang w:val="en-US" w:eastAsia="zh-CN"/>
              </w:rPr>
              <w:t>或</w:t>
            </w:r>
            <w:r>
              <w:rPr>
                <w:rFonts w:hint="eastAsia" w:ascii="仿宋_GB2312" w:eastAsia="仿宋_GB2312" w:cs="华文仿宋"/>
                <w:b/>
                <w:color w:val="auto"/>
                <w:sz w:val="24"/>
                <w:szCs w:val="24"/>
              </w:rPr>
              <w:t>业务范围未明确“托育服务”</w:t>
            </w:r>
            <w:r>
              <w:rPr>
                <w:rFonts w:hint="eastAsia" w:ascii="仿宋_GB2312" w:eastAsia="仿宋_GB2312" w:cs="华文仿宋"/>
                <w:b/>
                <w:color w:val="auto"/>
                <w:sz w:val="24"/>
                <w:szCs w:val="24"/>
                <w:lang w:eastAsia="zh-CN"/>
              </w:rPr>
              <w:t>，</w:t>
            </w:r>
            <w:r>
              <w:rPr>
                <w:rFonts w:hint="eastAsia" w:ascii="仿宋_GB2312" w:eastAsia="仿宋_GB2312" w:cs="华文仿宋"/>
                <w:b/>
                <w:color w:val="auto"/>
                <w:sz w:val="24"/>
                <w:szCs w:val="24"/>
                <w:lang w:val="en-US" w:eastAsia="zh-CN"/>
              </w:rPr>
              <w:t>或</w:t>
            </w:r>
            <w:r>
              <w:rPr>
                <w:rFonts w:hint="eastAsia" w:ascii="仿宋_GB2312" w:eastAsia="仿宋_GB2312" w:cs="华文仿宋"/>
                <w:b/>
                <w:color w:val="auto"/>
                <w:sz w:val="24"/>
                <w:szCs w:val="24"/>
              </w:rPr>
              <w:t>实际运营不满</w:t>
            </w:r>
            <w:r>
              <w:rPr>
                <w:rFonts w:hint="eastAsia" w:ascii="仿宋_GB2312" w:eastAsia="仿宋_GB2312" w:cs="华文仿宋"/>
                <w:b/>
                <w:color w:val="auto"/>
                <w:sz w:val="24"/>
                <w:szCs w:val="24"/>
                <w:lang w:val="en-US" w:eastAsia="zh-CN"/>
              </w:rPr>
              <w:t>2</w:t>
            </w:r>
            <w:r>
              <w:rPr>
                <w:rFonts w:hint="eastAsia" w:ascii="仿宋_GB2312" w:eastAsia="仿宋_GB2312" w:cs="华文仿宋"/>
                <w:b/>
                <w:color w:val="auto"/>
                <w:sz w:val="24"/>
                <w:szCs w:val="24"/>
              </w:rPr>
              <w:t>年的</w:t>
            </w:r>
            <w:r>
              <w:rPr>
                <w:rFonts w:hint="eastAsia" w:ascii="仿宋_GB2312" w:eastAsia="仿宋_GB2312" w:cs="华文仿宋"/>
                <w:b/>
                <w:color w:val="auto"/>
                <w:sz w:val="24"/>
                <w:szCs w:val="24"/>
                <w:lang w:val="en-US" w:eastAsia="zh-CN"/>
              </w:rPr>
              <w:t>皆</w:t>
            </w:r>
            <w:r>
              <w:rPr>
                <w:rFonts w:hint="eastAsia" w:ascii="仿宋_GB2312" w:eastAsia="仿宋_GB2312" w:cs="华文仿宋"/>
                <w:b/>
                <w:color w:val="auto"/>
                <w:sz w:val="24"/>
                <w:szCs w:val="24"/>
              </w:rPr>
              <w:t>不能申报。</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p>
        </w:tc>
      </w:tr>
      <w:tr>
        <w:tblPrEx>
          <w:tblLayout w:type="fixed"/>
        </w:tblPrEx>
        <w:trPr>
          <w:trHeight w:val="798" w:hRule="atLeast"/>
          <w:jc w:val="center"/>
        </w:trPr>
        <w:tc>
          <w:tcPr>
            <w:tcW w:w="1491" w:type="dxa"/>
            <w:gridSpan w:val="2"/>
            <w:vMerge w:val="continue"/>
            <w:tcBorders>
              <w:left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sz w:val="24"/>
                <w:szCs w:val="24"/>
              </w:rPr>
            </w:pPr>
            <w:r>
              <w:rPr>
                <w:rFonts w:hint="eastAsia" w:ascii="仿宋_GB2312" w:eastAsia="仿宋_GB2312" w:cs="华文仿宋"/>
                <w:color w:val="auto"/>
                <w:sz w:val="24"/>
                <w:szCs w:val="24"/>
              </w:rPr>
              <w:t>★2.取得县（市、区）</w:t>
            </w:r>
            <w:r>
              <w:rPr>
                <w:rFonts w:hint="eastAsia" w:ascii="仿宋_GB2312" w:eastAsia="仿宋_GB2312" w:cs="华文仿宋"/>
                <w:color w:val="auto"/>
                <w:sz w:val="24"/>
                <w:szCs w:val="24"/>
                <w:lang w:eastAsia="zh-CN"/>
              </w:rPr>
              <w:t>卫生健康行政部门</w:t>
            </w:r>
            <w:r>
              <w:rPr>
                <w:rFonts w:hint="eastAsia" w:ascii="仿宋_GB2312" w:eastAsia="仿宋_GB2312" w:cs="华文仿宋"/>
                <w:color w:val="auto"/>
                <w:sz w:val="24"/>
                <w:szCs w:val="24"/>
              </w:rPr>
              <w:t>的“托育机构备案回执”。</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b/>
                <w:color w:val="auto"/>
                <w:sz w:val="24"/>
                <w:szCs w:val="24"/>
              </w:rPr>
            </w:pPr>
            <w:r>
              <w:rPr>
                <w:rFonts w:hint="eastAsia" w:ascii="仿宋_GB2312" w:eastAsia="仿宋_GB2312" w:cs="华文仿宋"/>
                <w:b/>
                <w:color w:val="auto"/>
                <w:sz w:val="24"/>
                <w:szCs w:val="24"/>
              </w:rPr>
              <w:t>未取得备案回执的不能申报。</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p>
        </w:tc>
      </w:tr>
      <w:tr>
        <w:tblPrEx>
          <w:tblLayout w:type="fixed"/>
        </w:tblPrEx>
        <w:trPr>
          <w:trHeight w:val="642" w:hRule="atLeast"/>
          <w:jc w:val="center"/>
        </w:trPr>
        <w:tc>
          <w:tcPr>
            <w:tcW w:w="1491" w:type="dxa"/>
            <w:gridSpan w:val="2"/>
            <w:vMerge w:val="continue"/>
            <w:tcBorders>
              <w:left w:val="single" w:color="000000" w:sz="8" w:space="0"/>
              <w:bottom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★3.三年内</w:t>
            </w:r>
            <w:r>
              <w:rPr>
                <w:rFonts w:hint="eastAsia" w:ascii="仿宋_GB2312" w:eastAsia="仿宋_GB2312" w:cs="华文仿宋"/>
                <w:color w:val="auto"/>
                <w:kern w:val="0"/>
                <w:sz w:val="24"/>
                <w:szCs w:val="24"/>
                <w:lang w:eastAsia="zh-CN"/>
              </w:rPr>
              <w:t>（</w:t>
            </w:r>
            <w:r>
              <w:rPr>
                <w:rFonts w:hint="eastAsia" w:ascii="仿宋_GB2312" w:eastAsia="仿宋_GB2312" w:cs="华文仿宋"/>
                <w:color w:val="auto"/>
                <w:kern w:val="0"/>
                <w:sz w:val="24"/>
                <w:szCs w:val="24"/>
                <w:lang w:val="en-US" w:eastAsia="zh-CN"/>
              </w:rPr>
              <w:t>实际运营为两年的按照两年计算</w:t>
            </w:r>
            <w:r>
              <w:rPr>
                <w:rFonts w:hint="eastAsia" w:ascii="仿宋_GB2312" w:eastAsia="仿宋_GB2312" w:cs="华文仿宋"/>
                <w:color w:val="auto"/>
                <w:kern w:val="0"/>
                <w:sz w:val="24"/>
                <w:szCs w:val="24"/>
                <w:lang w:eastAsia="zh-CN"/>
              </w:rPr>
              <w:t>）</w:t>
            </w:r>
            <w:r>
              <w:rPr>
                <w:rFonts w:hint="eastAsia" w:ascii="仿宋_GB2312" w:eastAsia="仿宋_GB2312" w:cs="华文仿宋"/>
                <w:color w:val="auto"/>
                <w:kern w:val="0"/>
                <w:sz w:val="24"/>
                <w:szCs w:val="24"/>
              </w:rPr>
              <w:t>机构无责任事故、未受到行政处罚、无失信记录。</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b/>
                <w:color w:val="auto"/>
                <w:sz w:val="24"/>
                <w:szCs w:val="24"/>
              </w:rPr>
            </w:pPr>
            <w:r>
              <w:rPr>
                <w:rFonts w:hint="eastAsia" w:ascii="仿宋_GB2312" w:eastAsia="仿宋_GB2312" w:cs="华文仿宋"/>
                <w:b/>
                <w:color w:val="auto"/>
                <w:sz w:val="24"/>
                <w:szCs w:val="24"/>
              </w:rPr>
              <w:t>出现责任事故的不能申报。</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楷体_GB2312" w:eastAsia="楷体_GB2312" w:cs="华文仿宋"/>
                <w:b/>
                <w:color w:val="auto"/>
                <w:kern w:val="0"/>
                <w:sz w:val="24"/>
              </w:rPr>
            </w:pPr>
          </w:p>
        </w:tc>
      </w:tr>
      <w:tr>
        <w:tblPrEx>
          <w:tblLayout w:type="fixed"/>
        </w:tblPrEx>
        <w:trPr>
          <w:trHeight w:val="669" w:hRule="atLeast"/>
          <w:jc w:val="center"/>
        </w:trPr>
        <w:tc>
          <w:tcPr>
            <w:tcW w:w="731" w:type="dxa"/>
            <w:vMerge w:val="restart"/>
            <w:tcBorders>
              <w:top w:val="single" w:color="000000" w:sz="8"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A1</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机构设置</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270</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分</w:t>
            </w:r>
          </w:p>
        </w:tc>
        <w:tc>
          <w:tcPr>
            <w:tcW w:w="760" w:type="dxa"/>
            <w:vMerge w:val="restart"/>
            <w:tcBorders>
              <w:top w:val="single" w:color="000000" w:sz="8"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B1</w:t>
            </w:r>
          </w:p>
          <w:p>
            <w:pPr>
              <w:adjustRightInd w:val="0"/>
              <w:snapToGrid w:val="0"/>
              <w:jc w:val="center"/>
              <w:rPr>
                <w:rFonts w:ascii="仿宋_GB2312" w:eastAsia="仿宋_GB2312" w:cs="华文仿宋"/>
                <w:color w:val="auto"/>
                <w:kern w:val="0"/>
                <w:szCs w:val="21"/>
              </w:rPr>
            </w:pPr>
            <w:r>
              <w:rPr>
                <w:rFonts w:hint="eastAsia" w:ascii="仿宋_GB2312" w:eastAsia="仿宋_GB2312" w:cs="华文仿宋"/>
                <w:color w:val="auto"/>
                <w:kern w:val="0"/>
                <w:sz w:val="24"/>
                <w:szCs w:val="24"/>
              </w:rPr>
              <w:t>机</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构</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资</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质</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40</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lang w:eastAsia="en-US"/>
              </w:rPr>
              <w:t>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rPr>
              <w:t>▲4.</w:t>
            </w:r>
            <w:r>
              <w:rPr>
                <w:rFonts w:hint="eastAsia" w:ascii="仿宋_GB2312" w:eastAsia="仿宋_GB2312" w:cs="华文仿宋"/>
                <w:color w:val="auto"/>
                <w:sz w:val="24"/>
                <w:szCs w:val="24"/>
              </w:rPr>
              <w:t>托育机构名称符合相关命名规范。</w:t>
            </w:r>
          </w:p>
        </w:tc>
        <w:tc>
          <w:tcPr>
            <w:tcW w:w="524" w:type="dxa"/>
            <w:tcBorders>
              <w:top w:val="single" w:color="000000" w:sz="8" w:space="0"/>
              <w:left w:val="single" w:color="000000" w:sz="8" w:space="0"/>
              <w:bottom w:val="single" w:color="auto" w:sz="4"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sz w:val="24"/>
                <w:szCs w:val="24"/>
              </w:rPr>
            </w:pPr>
            <w:r>
              <w:rPr>
                <w:rFonts w:hint="eastAsia" w:ascii="仿宋_GB2312" w:eastAsia="仿宋_GB2312" w:cs="华文仿宋"/>
                <w:color w:val="auto"/>
                <w:sz w:val="24"/>
                <w:szCs w:val="24"/>
              </w:rPr>
              <w:t>达到要求得20分，否则不得分。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1813"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left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right w:val="single" w:color="000000" w:sz="8" w:space="0"/>
            </w:tcBorders>
            <w:vAlign w:val="center"/>
          </w:tcPr>
          <w:p>
            <w:pPr>
              <w:adjustRightInd w:val="0"/>
              <w:snapToGrid w:val="0"/>
              <w:jc w:val="left"/>
              <w:rPr>
                <w:rFonts w:ascii="仿宋_GB2312" w:eastAsia="仿宋_GB2312" w:cs="华文仿宋"/>
                <w:color w:val="auto"/>
                <w:sz w:val="24"/>
                <w:szCs w:val="24"/>
              </w:rPr>
            </w:pPr>
            <w:r>
              <w:rPr>
                <w:rFonts w:hint="eastAsia" w:ascii="仿宋_GB2312" w:eastAsia="仿宋_GB2312" w:cs="华文仿宋"/>
                <w:color w:val="auto"/>
                <w:sz w:val="24"/>
              </w:rPr>
              <w:t>5.</w:t>
            </w:r>
            <w:r>
              <w:rPr>
                <w:rFonts w:hint="eastAsia" w:ascii="仿宋_GB2312" w:eastAsia="仿宋_GB2312" w:cs="华文仿宋"/>
                <w:color w:val="auto"/>
                <w:sz w:val="24"/>
                <w:lang w:val="en-US" w:eastAsia="zh-CN"/>
              </w:rPr>
              <w:t>按要求完成</w:t>
            </w:r>
            <w:r>
              <w:rPr>
                <w:rFonts w:hint="eastAsia" w:ascii="仿宋_GB2312" w:eastAsia="仿宋_GB2312" w:cs="华文仿宋"/>
                <w:color w:val="auto"/>
                <w:sz w:val="24"/>
              </w:rPr>
              <w:t>自我评价合格的托育机构卫生评价报告；自行加工膳食的，取得县级市场监管部门颁发的《食品经营许可证》，委托第三方加工膳食的机构须提供双方委托供餐协议书以及第三方的《营业执照》及《食品经营许可证》；通过消防合格检查。</w:t>
            </w:r>
          </w:p>
        </w:tc>
        <w:tc>
          <w:tcPr>
            <w:tcW w:w="524" w:type="dxa"/>
            <w:tcBorders>
              <w:top w:val="single" w:color="auto" w:sz="4"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right w:val="single" w:color="000000" w:sz="8" w:space="0"/>
            </w:tcBorders>
            <w:vAlign w:val="center"/>
          </w:tcPr>
          <w:p>
            <w:pPr>
              <w:adjustRightInd w:val="0"/>
              <w:snapToGrid w:val="0"/>
              <w:jc w:val="left"/>
              <w:rPr>
                <w:rFonts w:ascii="仿宋_GB2312" w:eastAsia="仿宋_GB2312" w:cs="华文仿宋"/>
                <w:color w:val="auto"/>
                <w:sz w:val="24"/>
                <w:szCs w:val="24"/>
              </w:rPr>
            </w:pPr>
            <w:r>
              <w:rPr>
                <w:rFonts w:hint="eastAsia" w:ascii="仿宋_GB2312" w:eastAsia="仿宋_GB2312" w:cs="华文仿宋"/>
                <w:color w:val="auto"/>
                <w:sz w:val="24"/>
                <w:szCs w:val="24"/>
              </w:rPr>
              <w:t>全部达到要求得20分；每1项不达要求扣10分，扣完为止。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698" w:hRule="atLeast"/>
          <w:jc w:val="center"/>
        </w:trPr>
        <w:tc>
          <w:tcPr>
            <w:tcW w:w="731" w:type="dxa"/>
            <w:vMerge w:val="restart"/>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A1</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机构设置</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270</w:t>
            </w:r>
          </w:p>
          <w:p>
            <w:pPr>
              <w:adjustRightInd w:val="0"/>
              <w:snapToGrid w:val="0"/>
              <w:jc w:val="center"/>
              <w:rPr>
                <w:color w:val="auto"/>
              </w:rPr>
            </w:pPr>
            <w:r>
              <w:rPr>
                <w:rFonts w:hint="eastAsia" w:ascii="仿宋_GB2312" w:eastAsia="仿宋_GB2312" w:cs="华文仿宋"/>
                <w:color w:val="auto"/>
                <w:kern w:val="0"/>
                <w:sz w:val="24"/>
                <w:szCs w:val="24"/>
                <w:lang w:eastAsia="en-US"/>
              </w:rPr>
              <w:t>分</w:t>
            </w:r>
          </w:p>
        </w:tc>
        <w:tc>
          <w:tcPr>
            <w:tcW w:w="760" w:type="dxa"/>
            <w:vMerge w:val="restart"/>
            <w:tcBorders>
              <w:left w:val="single" w:color="000000" w:sz="8" w:space="0"/>
              <w:right w:val="single" w:color="000000" w:sz="8" w:space="0"/>
            </w:tcBorders>
            <w:vAlign w:val="center"/>
          </w:tcPr>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B2</w:t>
            </w:r>
          </w:p>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经</w:t>
            </w:r>
          </w:p>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费</w:t>
            </w:r>
          </w:p>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管</w:t>
            </w:r>
          </w:p>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理</w:t>
            </w:r>
          </w:p>
          <w:p>
            <w:pPr>
              <w:spacing w:line="260" w:lineRule="exact"/>
              <w:rPr>
                <w:color w:val="auto"/>
              </w:rPr>
            </w:pPr>
            <w:r>
              <w:rPr>
                <w:rFonts w:hint="eastAsia" w:ascii="仿宋_GB2312" w:eastAsia="仿宋_GB2312" w:cs="华文仿宋"/>
                <w:color w:val="auto"/>
                <w:kern w:val="0"/>
                <w:sz w:val="24"/>
                <w:szCs w:val="24"/>
              </w:rPr>
              <w:t>25分</w:t>
            </w:r>
          </w:p>
        </w:tc>
        <w:tc>
          <w:tcPr>
            <w:tcW w:w="6428" w:type="dxa"/>
            <w:tcBorders>
              <w:top w:val="single" w:color="000000" w:sz="8" w:space="0"/>
              <w:left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6.有必要的资金和稳定、合法的经费来源，严格执行国家财务制度，依法使用资金，不得挪用、占用或抽逃经费。</w:t>
            </w:r>
          </w:p>
        </w:tc>
        <w:tc>
          <w:tcPr>
            <w:tcW w:w="524" w:type="dxa"/>
            <w:tcBorders>
              <w:top w:val="single" w:color="auto" w:sz="4"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10</w:t>
            </w:r>
          </w:p>
        </w:tc>
        <w:tc>
          <w:tcPr>
            <w:tcW w:w="1214" w:type="dxa"/>
            <w:tcBorders>
              <w:top w:val="single" w:color="000000" w:sz="8" w:space="0"/>
              <w:left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全部达到要求得10分，否则不得分。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893"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color w:val="auto"/>
              </w:rPr>
            </w:pPr>
          </w:p>
        </w:tc>
        <w:tc>
          <w:tcPr>
            <w:tcW w:w="760" w:type="dxa"/>
            <w:vMerge w:val="continue"/>
            <w:tcBorders>
              <w:left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sz w:val="24"/>
                <w:szCs w:val="24"/>
              </w:rPr>
              <w:t>7.落实收费公示制度；向家长出具收费凭据；无乱收费等现象。</w:t>
            </w:r>
          </w:p>
        </w:tc>
        <w:tc>
          <w:tcPr>
            <w:tcW w:w="524" w:type="dxa"/>
            <w:tcBorders>
              <w:top w:val="single" w:color="auto" w:sz="4"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15</w:t>
            </w:r>
          </w:p>
        </w:tc>
        <w:tc>
          <w:tcPr>
            <w:tcW w:w="1214" w:type="dxa"/>
            <w:tcBorders>
              <w:top w:val="single" w:color="000000" w:sz="8" w:space="0"/>
              <w:left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right w:val="single" w:color="000000" w:sz="8" w:space="0"/>
            </w:tcBorders>
            <w:vAlign w:val="center"/>
          </w:tcPr>
          <w:p>
            <w:pPr>
              <w:adjustRightInd w:val="0"/>
              <w:snapToGrid w:val="0"/>
              <w:spacing w:line="280" w:lineRule="exact"/>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全部达到要求得15分；每1项不达要求扣5分，扣完为止。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1233"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760" w:type="dxa"/>
            <w:vMerge w:val="restart"/>
            <w:tcBorders>
              <w:left w:val="single" w:color="000000" w:sz="8" w:space="0"/>
              <w:right w:val="single" w:color="000000" w:sz="8" w:space="0"/>
            </w:tcBorders>
            <w:vAlign w:val="center"/>
          </w:tcPr>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lang w:eastAsia="en-US"/>
              </w:rPr>
              <w:t>B</w:t>
            </w:r>
            <w:r>
              <w:rPr>
                <w:rFonts w:hint="eastAsia" w:ascii="仿宋_GB2312" w:eastAsia="仿宋_GB2312" w:cs="华文仿宋"/>
                <w:color w:val="auto"/>
                <w:kern w:val="0"/>
                <w:sz w:val="24"/>
                <w:szCs w:val="24"/>
              </w:rPr>
              <w:t>3</w:t>
            </w:r>
          </w:p>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场</w:t>
            </w:r>
          </w:p>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地</w:t>
            </w:r>
          </w:p>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用</w:t>
            </w:r>
          </w:p>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房</w:t>
            </w:r>
          </w:p>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70</w:t>
            </w:r>
          </w:p>
          <w:p>
            <w:pPr>
              <w:adjustRightInd w:val="0"/>
              <w:snapToGrid w:val="0"/>
              <w:spacing w:line="28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8.产权明晰，自有产权或租赁期不少于三年的租赁场地；</w:t>
            </w:r>
            <w:r>
              <w:rPr>
                <w:rFonts w:hint="eastAsia" w:ascii="仿宋_GB2312" w:eastAsia="仿宋_GB2312" w:cs="华文仿宋"/>
                <w:color w:val="auto"/>
                <w:sz w:val="24"/>
                <w:szCs w:val="24"/>
                <w:lang w:val="en-US" w:eastAsia="zh-CN"/>
              </w:rPr>
              <w:t>机构</w:t>
            </w:r>
            <w:r>
              <w:rPr>
                <w:rFonts w:hint="eastAsia" w:ascii="仿宋_GB2312" w:eastAsia="仿宋_GB2312" w:cs="华文仿宋"/>
                <w:color w:val="auto"/>
                <w:sz w:val="24"/>
                <w:szCs w:val="24"/>
              </w:rPr>
              <w:t>设置在地质条件较好、交通便利、符合卫生和环保要求的，远离对婴幼儿成长有危害的、喧闹脏乱的建筑、设施、公共娱乐场所和集贸市场等环境地带；场地周围无污染源和噪音；采光通风良好。</w:t>
            </w:r>
          </w:p>
        </w:tc>
        <w:tc>
          <w:tcPr>
            <w:tcW w:w="524" w:type="dxa"/>
            <w:tcBorders>
              <w:top w:val="single" w:color="auto" w:sz="4"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1218"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left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sz w:val="24"/>
                <w:szCs w:val="24"/>
              </w:rPr>
              <w:t>9.婴幼儿生活用房设置在二层及以下，符合有关消防安全疏散的规范，不应设置在地下室或半地下室；设室外活动场地，人均面积不低于2</w:t>
            </w:r>
            <w:r>
              <w:rPr>
                <w:rFonts w:hint="eastAsia" w:ascii="仿宋_GB2312" w:hAnsi="仿宋_GB2312" w:eastAsia="华文仿宋" w:cs="华文仿宋"/>
                <w:color w:val="auto"/>
                <w:sz w:val="24"/>
                <w:szCs w:val="24"/>
              </w:rPr>
              <w:t>㎡</w:t>
            </w:r>
            <w:r>
              <w:rPr>
                <w:rFonts w:hint="eastAsia" w:ascii="仿宋_GB2312" w:eastAsia="仿宋_GB2312" w:cs="华文仿宋"/>
                <w:color w:val="auto"/>
                <w:sz w:val="24"/>
                <w:szCs w:val="24"/>
              </w:rPr>
              <w:t>；在保障安全的前提下，可利用本机构附近的公共场地作为室外活动场地。</w:t>
            </w:r>
          </w:p>
        </w:tc>
        <w:tc>
          <w:tcPr>
            <w:tcW w:w="524" w:type="dxa"/>
            <w:tcBorders>
              <w:top w:val="single" w:color="auto" w:sz="4"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50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sz w:val="24"/>
                <w:szCs w:val="24"/>
              </w:rPr>
              <w:t>婴幼儿生活用房设置不符合要求扣</w:t>
            </w:r>
            <w:r>
              <w:rPr>
                <w:rFonts w:hint="eastAsia" w:ascii="仿宋_GB2312" w:eastAsia="仿宋_GB2312" w:cs="华文仿宋"/>
                <w:color w:val="auto"/>
                <w:sz w:val="24"/>
                <w:szCs w:val="24"/>
                <w:lang w:val="en-US" w:eastAsia="zh-CN"/>
              </w:rPr>
              <w:t>35</w:t>
            </w:r>
            <w:r>
              <w:rPr>
                <w:rFonts w:hint="eastAsia" w:ascii="仿宋_GB2312" w:eastAsia="仿宋_GB2312" w:cs="华文仿宋"/>
                <w:color w:val="auto"/>
                <w:sz w:val="24"/>
                <w:szCs w:val="24"/>
              </w:rPr>
              <w:t>分。室外活动场地不符合要求扣15分。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2632"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B4</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设</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施</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设</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备</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115分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sz w:val="24"/>
                <w:szCs w:val="24"/>
              </w:rPr>
              <w:t>10.配备照明、通风、防暑降温和保暖等设备；按照每立方米1.5瓦计算配备紫外线杀菌灯。各班应配有独立使用的生活单元，每个生活单元应按相关的建筑规范进行分区，包括睡眠区、活动区、配餐区、清洁区、卫生间、储藏区等专用区域；其中睡眠区（房）配有符合婴幼儿安全与卫生要求的午睡床铺和被褥等，确保1人1床。设有独立厕所，设置盥洗和如厕等相关专用设备，尿布台至少1个，流动水龙头数量与婴幼儿人数的比例为1:5，婴幼儿专用坐便器（或蹲位）至少2个/班，小便器至少2个/班；室内配有消毒柜、口杯架、毛巾架、保温桶等生活设施，确保1人2巾。</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全部达到要求得30分；每1项不达要求扣5分，扣完为止。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1395" w:hRule="atLeast"/>
          <w:jc w:val="center"/>
        </w:trPr>
        <w:tc>
          <w:tcPr>
            <w:tcW w:w="731" w:type="dxa"/>
            <w:vMerge w:val="restart"/>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r>
              <w:rPr>
                <w:rFonts w:hint="eastAsia" w:ascii="仿宋_GB2312" w:eastAsia="仿宋_GB2312" w:cs="华文仿宋"/>
                <w:color w:val="auto"/>
                <w:sz w:val="24"/>
              </w:rPr>
              <w:t>A1</w:t>
            </w:r>
          </w:p>
          <w:p>
            <w:pPr>
              <w:adjustRightInd w:val="0"/>
              <w:snapToGrid w:val="0"/>
              <w:jc w:val="center"/>
              <w:rPr>
                <w:rFonts w:ascii="仿宋_GB2312" w:eastAsia="仿宋_GB2312" w:cs="华文仿宋"/>
                <w:color w:val="auto"/>
                <w:sz w:val="24"/>
              </w:rPr>
            </w:pPr>
            <w:r>
              <w:rPr>
                <w:rFonts w:hint="eastAsia" w:ascii="仿宋_GB2312" w:eastAsia="仿宋_GB2312" w:cs="华文仿宋"/>
                <w:color w:val="auto"/>
                <w:sz w:val="24"/>
              </w:rPr>
              <w:t>机构设置</w:t>
            </w:r>
          </w:p>
          <w:p>
            <w:pPr>
              <w:adjustRightInd w:val="0"/>
              <w:snapToGrid w:val="0"/>
              <w:jc w:val="center"/>
              <w:rPr>
                <w:rFonts w:ascii="仿宋_GB2312" w:eastAsia="仿宋_GB2312" w:cs="华文仿宋"/>
                <w:color w:val="auto"/>
                <w:sz w:val="24"/>
              </w:rPr>
            </w:pPr>
            <w:r>
              <w:rPr>
                <w:rFonts w:hint="eastAsia" w:ascii="仿宋_GB2312" w:eastAsia="仿宋_GB2312" w:cs="华文仿宋"/>
                <w:color w:val="auto"/>
                <w:sz w:val="24"/>
              </w:rPr>
              <w:t>270</w:t>
            </w:r>
          </w:p>
          <w:p>
            <w:pPr>
              <w:adjustRightInd w:val="0"/>
              <w:snapToGrid w:val="0"/>
              <w:jc w:val="center"/>
              <w:rPr>
                <w:color w:val="auto"/>
              </w:rPr>
            </w:pPr>
            <w:r>
              <w:rPr>
                <w:rFonts w:hint="eastAsia" w:ascii="仿宋_GB2312" w:eastAsia="仿宋_GB2312" w:cs="华文仿宋"/>
                <w:color w:val="auto"/>
                <w:sz w:val="24"/>
              </w:rPr>
              <w:t>分</w:t>
            </w:r>
          </w:p>
        </w:tc>
        <w:tc>
          <w:tcPr>
            <w:tcW w:w="760" w:type="dxa"/>
            <w:vMerge w:val="restart"/>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r>
              <w:rPr>
                <w:rFonts w:hint="eastAsia" w:ascii="仿宋_GB2312" w:eastAsia="仿宋_GB2312" w:cs="华文仿宋"/>
                <w:color w:val="auto"/>
                <w:sz w:val="24"/>
              </w:rPr>
              <w:t>B4</w:t>
            </w:r>
          </w:p>
          <w:p>
            <w:pPr>
              <w:adjustRightInd w:val="0"/>
              <w:snapToGrid w:val="0"/>
              <w:jc w:val="center"/>
              <w:rPr>
                <w:rFonts w:ascii="仿宋_GB2312" w:eastAsia="仿宋_GB2312" w:cs="华文仿宋"/>
                <w:color w:val="auto"/>
                <w:sz w:val="24"/>
              </w:rPr>
            </w:pPr>
            <w:r>
              <w:rPr>
                <w:rFonts w:hint="eastAsia" w:ascii="仿宋_GB2312" w:eastAsia="仿宋_GB2312" w:cs="华文仿宋"/>
                <w:color w:val="auto"/>
                <w:sz w:val="24"/>
              </w:rPr>
              <w:t>设</w:t>
            </w:r>
          </w:p>
          <w:p>
            <w:pPr>
              <w:adjustRightInd w:val="0"/>
              <w:snapToGrid w:val="0"/>
              <w:jc w:val="center"/>
              <w:rPr>
                <w:rFonts w:ascii="仿宋_GB2312" w:eastAsia="仿宋_GB2312" w:cs="华文仿宋"/>
                <w:color w:val="auto"/>
                <w:sz w:val="24"/>
              </w:rPr>
            </w:pPr>
            <w:r>
              <w:rPr>
                <w:rFonts w:hint="eastAsia" w:ascii="仿宋_GB2312" w:eastAsia="仿宋_GB2312" w:cs="华文仿宋"/>
                <w:color w:val="auto"/>
                <w:sz w:val="24"/>
              </w:rPr>
              <w:t>施</w:t>
            </w:r>
          </w:p>
          <w:p>
            <w:pPr>
              <w:adjustRightInd w:val="0"/>
              <w:snapToGrid w:val="0"/>
              <w:jc w:val="center"/>
              <w:rPr>
                <w:rFonts w:ascii="仿宋_GB2312" w:eastAsia="仿宋_GB2312" w:cs="华文仿宋"/>
                <w:color w:val="auto"/>
                <w:sz w:val="24"/>
              </w:rPr>
            </w:pPr>
            <w:r>
              <w:rPr>
                <w:rFonts w:hint="eastAsia" w:ascii="仿宋_GB2312" w:eastAsia="仿宋_GB2312" w:cs="华文仿宋"/>
                <w:color w:val="auto"/>
                <w:sz w:val="24"/>
              </w:rPr>
              <w:t>设</w:t>
            </w:r>
          </w:p>
          <w:p>
            <w:pPr>
              <w:adjustRightInd w:val="0"/>
              <w:snapToGrid w:val="0"/>
              <w:jc w:val="center"/>
              <w:rPr>
                <w:rFonts w:ascii="仿宋_GB2312" w:eastAsia="仿宋_GB2312" w:cs="华文仿宋"/>
                <w:color w:val="auto"/>
                <w:sz w:val="24"/>
              </w:rPr>
            </w:pPr>
            <w:r>
              <w:rPr>
                <w:rFonts w:hint="eastAsia" w:ascii="仿宋_GB2312" w:eastAsia="仿宋_GB2312" w:cs="华文仿宋"/>
                <w:color w:val="auto"/>
                <w:sz w:val="24"/>
              </w:rPr>
              <w:t>备</w:t>
            </w:r>
          </w:p>
          <w:p>
            <w:pPr>
              <w:adjustRightInd w:val="0"/>
              <w:snapToGrid w:val="0"/>
              <w:jc w:val="center"/>
              <w:rPr>
                <w:color w:val="auto"/>
              </w:rPr>
            </w:pPr>
            <w:r>
              <w:rPr>
                <w:rFonts w:hint="eastAsia" w:ascii="仿宋_GB2312" w:eastAsia="仿宋_GB2312" w:cs="华文仿宋"/>
                <w:color w:val="auto"/>
                <w:sz w:val="24"/>
              </w:rPr>
              <w:t>115分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11.自行加工膳食的机构应设置满足供餐需要的厨房，且场地、设备符合相关规定，且办理《食品经营许可证》；实行明厨亮灶及色标管理。非自行加工膳食的机构可不设厨房，但应设置与供餐规模相适应并符合食品安全管理规定的备餐间。</w:t>
            </w:r>
            <w:r>
              <w:rPr>
                <w:rFonts w:hint="eastAsia" w:ascii="仿宋_GB2312" w:eastAsia="仿宋_GB2312" w:cs="华文仿宋"/>
                <w:color w:val="auto"/>
                <w:sz w:val="24"/>
                <w:szCs w:val="24"/>
                <w:lang w:eastAsia="en-US"/>
              </w:rPr>
              <w:t>备餐间不低于6</w:t>
            </w:r>
            <w:r>
              <w:rPr>
                <w:rFonts w:hint="eastAsia" w:ascii="仿宋_GB2312" w:hAnsi="仿宋_GB2312" w:eastAsia="华文仿宋" w:cs="华文仿宋"/>
                <w:color w:val="auto"/>
                <w:sz w:val="24"/>
                <w:szCs w:val="24"/>
                <w:lang w:eastAsia="en-US"/>
              </w:rPr>
              <w:t>㎡</w:t>
            </w:r>
            <w:r>
              <w:rPr>
                <w:rFonts w:hint="eastAsia" w:ascii="仿宋_GB2312" w:eastAsia="仿宋_GB2312" w:cs="华文仿宋"/>
                <w:color w:val="auto"/>
                <w:sz w:val="24"/>
                <w:szCs w:val="24"/>
                <w:lang w:eastAsia="en-US"/>
              </w:rPr>
              <w:t>。</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达到要求得20分</w:t>
            </w:r>
            <w:r>
              <w:rPr>
                <w:rFonts w:hint="eastAsia" w:ascii="仿宋_GB2312" w:eastAsia="仿宋_GB2312" w:cs="华文仿宋"/>
                <w:color w:val="auto"/>
                <w:sz w:val="24"/>
              </w:rPr>
              <w:t>；每1项不达要求扣5分，扣完为止。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1651"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color w:val="auto"/>
              </w:rPr>
            </w:pPr>
          </w:p>
        </w:tc>
        <w:tc>
          <w:tcPr>
            <w:tcW w:w="760" w:type="dxa"/>
            <w:vMerge w:val="continue"/>
            <w:tcBorders>
              <w:left w:val="single" w:color="000000" w:sz="8" w:space="0"/>
              <w:right w:val="single" w:color="000000" w:sz="8" w:space="0"/>
            </w:tcBorders>
            <w:vAlign w:val="center"/>
          </w:tcPr>
          <w:p>
            <w:pPr>
              <w:adjustRightInd w:val="0"/>
              <w:snapToGrid w:val="0"/>
              <w:jc w:val="cente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12.机构内需设置办公室、儿童保健室、厨房（或配餐间）、洗涤消毒间等管理配套用房；儿童保健室配有观察室，设置流动水（代流动水）、儿童坐便器、观察床、身高计、体重秤、药品柜和紫外线消毒灯等卫生保健设施；配有体温计、消毒压舌板、手电筒、免洗手部消毒液等晨检用品。</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15</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达到要求得15分；每1项不达要求扣5分，扣完为止。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1596"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c>
          <w:tcPr>
            <w:tcW w:w="760" w:type="dxa"/>
            <w:vMerge w:val="continue"/>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bCs/>
                <w:color w:val="auto"/>
                <w:sz w:val="24"/>
              </w:rPr>
            </w:pPr>
            <w:r>
              <w:rPr>
                <w:rFonts w:hint="eastAsia" w:ascii="仿宋_GB2312" w:eastAsia="仿宋_GB2312" w:cs="华文仿宋"/>
                <w:color w:val="auto"/>
                <w:sz w:val="24"/>
              </w:rPr>
              <w:t>13.玩教具种类丰富、数量充足，每班至少20种；符合年龄特点、安全质量标准和环保要求，操作性和实用性强；婴幼儿绘本图书种类丰富、内容健康，生均5册以上；配备充足和适宜的玩具收纳柜或玩具架等；户外玩具和活动器械品种多样、数量充足，配置合理</w:t>
            </w:r>
            <w:r>
              <w:rPr>
                <w:rFonts w:hint="eastAsia" w:ascii="仿宋_GB2312" w:eastAsia="仿宋_GB2312" w:cs="华文仿宋"/>
                <w:bCs/>
                <w:color w:val="auto"/>
                <w:sz w:val="24"/>
              </w:rPr>
              <w:t>。</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bCs/>
                <w:color w:val="auto"/>
                <w:sz w:val="24"/>
              </w:rPr>
            </w:pPr>
            <w:r>
              <w:rPr>
                <w:rFonts w:hint="eastAsia" w:ascii="仿宋_GB2312" w:eastAsia="仿宋_GB2312" w:cs="华文仿宋"/>
                <w:bCs/>
                <w:color w:val="auto"/>
                <w:sz w:val="24"/>
              </w:rPr>
              <w:t>15</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bCs/>
                <w:color w:val="auto"/>
                <w:sz w:val="24"/>
              </w:rPr>
            </w:pPr>
            <w:r>
              <w:rPr>
                <w:rFonts w:hint="eastAsia" w:ascii="仿宋_GB2312" w:eastAsia="仿宋_GB2312" w:cs="华文仿宋"/>
                <w:bCs/>
                <w:color w:val="auto"/>
                <w:sz w:val="24"/>
              </w:rPr>
              <w:t>现场查看</w:t>
            </w:r>
          </w:p>
          <w:p>
            <w:pPr>
              <w:adjustRightInd w:val="0"/>
              <w:snapToGrid w:val="0"/>
              <w:rPr>
                <w:rFonts w:ascii="仿宋_GB2312" w:eastAsia="仿宋_GB2312" w:cs="华文仿宋"/>
                <w:bCs/>
                <w:color w:val="auto"/>
                <w:sz w:val="24"/>
              </w:rPr>
            </w:pPr>
            <w:r>
              <w:rPr>
                <w:rFonts w:hint="eastAsia" w:ascii="仿宋_GB2312" w:eastAsia="仿宋_GB2312" w:cs="华文仿宋"/>
                <w:bCs/>
                <w:color w:val="auto"/>
                <w:sz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rPr>
            </w:pPr>
            <w:r>
              <w:rPr>
                <w:rFonts w:hint="eastAsia" w:ascii="仿宋_GB2312" w:eastAsia="仿宋_GB2312" w:cs="华文仿宋"/>
                <w:bCs/>
                <w:color w:val="auto"/>
                <w:sz w:val="24"/>
              </w:rPr>
              <w:t>达到要求</w:t>
            </w:r>
            <w:r>
              <w:rPr>
                <w:rFonts w:hint="eastAsia" w:ascii="仿宋_GB2312" w:eastAsia="仿宋_GB2312" w:cs="华文仿宋"/>
                <w:color w:val="auto"/>
                <w:sz w:val="24"/>
              </w:rPr>
              <w:t>得15分；每1项不达要求扣3分，扣完为止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r>
      <w:tr>
        <w:tblPrEx>
          <w:tblLayout w:type="fixed"/>
        </w:tblPrEx>
        <w:trPr>
          <w:trHeight w:val="1032"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left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rPr>
            </w:pPr>
            <w:r>
              <w:rPr>
                <w:rFonts w:hint="eastAsia" w:ascii="仿宋_GB2312" w:eastAsia="仿宋_GB2312" w:cs="华文仿宋"/>
                <w:color w:val="auto"/>
                <w:sz w:val="24"/>
              </w:rPr>
              <w:t>▲14.机构设有保安岗（室）；配备盾牌、钢叉、警棍、一键式报警系统等安保设施设备；严格按照《建筑设计防火规范》的要求，设置室内消火栓系统、消防烟感或喷淋系统，配备灭火器等消防器材。</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r>
              <w:rPr>
                <w:rFonts w:hint="eastAsia" w:ascii="仿宋_GB2312" w:eastAsia="仿宋_GB2312" w:cs="华文仿宋"/>
                <w:color w:val="auto"/>
                <w:sz w:val="24"/>
              </w:rPr>
              <w:t>15</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rPr>
            </w:pPr>
            <w:r>
              <w:rPr>
                <w:rFonts w:hint="eastAsia" w:ascii="仿宋_GB2312" w:eastAsia="仿宋_GB2312" w:cs="华文仿宋"/>
                <w:color w:val="auto"/>
                <w:sz w:val="24"/>
              </w:rPr>
              <w:t>现场查看</w:t>
            </w:r>
          </w:p>
          <w:p>
            <w:pPr>
              <w:adjustRightInd w:val="0"/>
              <w:snapToGrid w:val="0"/>
              <w:rPr>
                <w:rFonts w:ascii="仿宋_GB2312" w:eastAsia="仿宋_GB2312" w:cs="华文仿宋"/>
                <w:color w:val="auto"/>
                <w:sz w:val="24"/>
              </w:rPr>
            </w:pPr>
            <w:r>
              <w:rPr>
                <w:rFonts w:hint="eastAsia" w:ascii="仿宋_GB2312" w:eastAsia="仿宋_GB2312" w:cs="华文仿宋"/>
                <w:color w:val="auto"/>
                <w:sz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rPr>
            </w:pPr>
            <w:r>
              <w:rPr>
                <w:rFonts w:hint="eastAsia" w:ascii="仿宋_GB2312" w:eastAsia="仿宋_GB2312" w:cs="华文仿宋"/>
                <w:color w:val="auto"/>
                <w:sz w:val="24"/>
              </w:rPr>
              <w:t>达到要求得15分；每1项不达要求扣5分，扣完为止。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r>
      <w:tr>
        <w:tblPrEx>
          <w:tblLayout w:type="fixed"/>
        </w:tblPrEx>
        <w:trPr>
          <w:trHeight w:val="1489"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left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rPr>
            </w:pPr>
            <w:r>
              <w:rPr>
                <w:rFonts w:hint="eastAsia" w:ascii="楷体_GB2312" w:eastAsia="楷体_GB2312" w:cs="华文仿宋"/>
                <w:b/>
                <w:bCs/>
                <w:color w:val="auto"/>
                <w:kern w:val="0"/>
                <w:sz w:val="24"/>
              </w:rPr>
              <w:t>▲</w:t>
            </w:r>
            <w:r>
              <w:rPr>
                <w:rFonts w:hint="eastAsia" w:ascii="仿宋_GB2312" w:eastAsia="仿宋_GB2312" w:cs="华文仿宋"/>
                <w:color w:val="auto"/>
                <w:sz w:val="24"/>
              </w:rPr>
              <w:t>15.设置全天24小时运行的视频监控系统；全面覆盖婴幼儿生活、活动区域和食品加工制作区域；录像资料保存期不少于90天；</w:t>
            </w:r>
            <w:r>
              <w:rPr>
                <w:rFonts w:hint="eastAsia" w:ascii="仿宋_GB2312" w:eastAsia="仿宋_GB2312" w:cs="华文仿宋"/>
                <w:color w:val="auto"/>
                <w:sz w:val="24"/>
                <w:lang w:val="en-US" w:eastAsia="zh-CN"/>
              </w:rPr>
              <w:t>机构</w:t>
            </w:r>
            <w:r>
              <w:rPr>
                <w:rFonts w:hint="eastAsia" w:ascii="仿宋_GB2312" w:eastAsia="仿宋_GB2312" w:cs="华文仿宋"/>
                <w:color w:val="auto"/>
                <w:sz w:val="24"/>
              </w:rPr>
              <w:t>设有网络覆盖和配有计算机，每班配备音像播放、摄影摄像等设备。</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r>
              <w:rPr>
                <w:rFonts w:hint="eastAsia" w:ascii="仿宋_GB2312" w:eastAsia="仿宋_GB2312" w:cs="华文仿宋"/>
                <w:color w:val="auto"/>
                <w:sz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rPr>
            </w:pPr>
            <w:r>
              <w:rPr>
                <w:rFonts w:hint="eastAsia" w:ascii="仿宋_GB2312" w:eastAsia="仿宋_GB2312" w:cs="华文仿宋"/>
                <w:color w:val="auto"/>
                <w:sz w:val="24"/>
              </w:rPr>
              <w:t>现场查看</w:t>
            </w:r>
          </w:p>
          <w:p>
            <w:pPr>
              <w:adjustRightInd w:val="0"/>
              <w:snapToGrid w:val="0"/>
              <w:rPr>
                <w:rFonts w:ascii="仿宋_GB2312" w:eastAsia="仿宋_GB2312" w:cs="华文仿宋"/>
                <w:color w:val="auto"/>
                <w:sz w:val="24"/>
              </w:rPr>
            </w:pPr>
            <w:r>
              <w:rPr>
                <w:rFonts w:hint="eastAsia" w:ascii="仿宋_GB2312" w:eastAsia="仿宋_GB2312" w:cs="华文仿宋"/>
                <w:color w:val="auto"/>
                <w:sz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rPr>
            </w:pPr>
            <w:r>
              <w:rPr>
                <w:rFonts w:hint="eastAsia" w:ascii="仿宋_GB2312" w:eastAsia="仿宋_GB2312" w:cs="华文仿宋"/>
                <w:color w:val="auto"/>
                <w:sz w:val="24"/>
              </w:rPr>
              <w:t>全部达到要求得20分，每1项不达要求扣5分，扣完为止。未安装监控系统或录像资料保存期不达90天的扣20分。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r>
      <w:tr>
        <w:tblPrEx>
          <w:tblLayout w:type="fixed"/>
        </w:tblPrEx>
        <w:trPr>
          <w:trHeight w:val="1850" w:hRule="atLeast"/>
          <w:jc w:val="center"/>
        </w:trPr>
        <w:tc>
          <w:tcPr>
            <w:tcW w:w="731" w:type="dxa"/>
            <w:tcBorders>
              <w:left w:val="single" w:color="000000" w:sz="8" w:space="0"/>
              <w:bottom w:val="single" w:color="000000" w:sz="8" w:space="0"/>
              <w:right w:val="single" w:color="000000" w:sz="8" w:space="0"/>
            </w:tcBorders>
            <w:vAlign w:val="center"/>
          </w:tcPr>
          <w:p>
            <w:pPr>
              <w:adjustRightInd w:val="0"/>
              <w:snapToGrid w:val="0"/>
              <w:spacing w:line="300" w:lineRule="exact"/>
              <w:jc w:val="center"/>
              <w:rPr>
                <w:rFonts w:ascii="仿宋_GB2312" w:eastAsia="仿宋_GB2312" w:cs="华文仿宋"/>
                <w:color w:val="auto"/>
                <w:sz w:val="24"/>
              </w:rPr>
            </w:pPr>
            <w:r>
              <w:rPr>
                <w:rFonts w:hint="eastAsia" w:ascii="仿宋_GB2312" w:eastAsia="仿宋_GB2312" w:cs="华文仿宋"/>
                <w:color w:val="auto"/>
                <w:sz w:val="24"/>
              </w:rPr>
              <w:t>A1</w:t>
            </w:r>
          </w:p>
          <w:p>
            <w:pPr>
              <w:adjustRightInd w:val="0"/>
              <w:snapToGrid w:val="0"/>
              <w:spacing w:line="300" w:lineRule="exact"/>
              <w:jc w:val="center"/>
              <w:rPr>
                <w:rFonts w:ascii="仿宋_GB2312" w:eastAsia="仿宋_GB2312" w:cs="华文仿宋"/>
                <w:color w:val="auto"/>
                <w:sz w:val="24"/>
              </w:rPr>
            </w:pPr>
            <w:r>
              <w:rPr>
                <w:rFonts w:hint="eastAsia" w:ascii="仿宋_GB2312" w:eastAsia="仿宋_GB2312" w:cs="华文仿宋"/>
                <w:color w:val="auto"/>
                <w:sz w:val="24"/>
              </w:rPr>
              <w:t>机构设置</w:t>
            </w:r>
          </w:p>
          <w:p>
            <w:pPr>
              <w:adjustRightInd w:val="0"/>
              <w:snapToGrid w:val="0"/>
              <w:spacing w:line="300" w:lineRule="exact"/>
              <w:jc w:val="center"/>
              <w:rPr>
                <w:rFonts w:ascii="仿宋_GB2312" w:eastAsia="仿宋_GB2312" w:cs="华文仿宋"/>
                <w:color w:val="auto"/>
                <w:sz w:val="24"/>
              </w:rPr>
            </w:pPr>
            <w:r>
              <w:rPr>
                <w:rFonts w:hint="eastAsia" w:ascii="仿宋_GB2312" w:eastAsia="仿宋_GB2312" w:cs="华文仿宋"/>
                <w:color w:val="auto"/>
                <w:sz w:val="24"/>
              </w:rPr>
              <w:t>270</w:t>
            </w:r>
          </w:p>
          <w:p>
            <w:pPr>
              <w:adjustRightInd w:val="0"/>
              <w:snapToGrid w:val="0"/>
              <w:spacing w:line="300" w:lineRule="exact"/>
              <w:jc w:val="center"/>
              <w:rPr>
                <w:color w:val="auto"/>
              </w:rPr>
            </w:pPr>
            <w:r>
              <w:rPr>
                <w:rFonts w:hint="eastAsia" w:ascii="仿宋_GB2312" w:eastAsia="仿宋_GB2312" w:cs="华文仿宋"/>
                <w:color w:val="auto"/>
                <w:sz w:val="24"/>
              </w:rPr>
              <w:t>分</w:t>
            </w:r>
          </w:p>
        </w:tc>
        <w:tc>
          <w:tcPr>
            <w:tcW w:w="76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40" w:lineRule="exact"/>
              <w:jc w:val="center"/>
              <w:rPr>
                <w:rFonts w:ascii="仿宋_GB2312" w:eastAsia="仿宋_GB2312" w:cs="华文仿宋"/>
                <w:color w:val="auto"/>
                <w:sz w:val="24"/>
              </w:rPr>
            </w:pPr>
            <w:r>
              <w:rPr>
                <w:rFonts w:hint="eastAsia" w:ascii="仿宋_GB2312" w:eastAsia="仿宋_GB2312" w:cs="华文仿宋"/>
                <w:color w:val="auto"/>
                <w:sz w:val="24"/>
              </w:rPr>
              <w:t>B5</w:t>
            </w:r>
          </w:p>
          <w:p>
            <w:pPr>
              <w:adjustRightInd w:val="0"/>
              <w:snapToGrid w:val="0"/>
              <w:spacing w:line="240" w:lineRule="exact"/>
              <w:jc w:val="center"/>
              <w:rPr>
                <w:rFonts w:ascii="仿宋_GB2312" w:eastAsia="仿宋_GB2312" w:cs="华文仿宋"/>
                <w:color w:val="auto"/>
                <w:sz w:val="24"/>
              </w:rPr>
            </w:pPr>
            <w:r>
              <w:rPr>
                <w:rFonts w:hint="eastAsia" w:ascii="仿宋_GB2312" w:eastAsia="仿宋_GB2312" w:cs="华文仿宋"/>
                <w:color w:val="auto"/>
                <w:sz w:val="24"/>
              </w:rPr>
              <w:t>规</w:t>
            </w:r>
          </w:p>
          <w:p>
            <w:pPr>
              <w:adjustRightInd w:val="0"/>
              <w:snapToGrid w:val="0"/>
              <w:spacing w:line="240" w:lineRule="exact"/>
              <w:jc w:val="center"/>
              <w:rPr>
                <w:rFonts w:ascii="仿宋_GB2312" w:eastAsia="仿宋_GB2312" w:cs="华文仿宋"/>
                <w:color w:val="auto"/>
                <w:sz w:val="24"/>
              </w:rPr>
            </w:pPr>
            <w:r>
              <w:rPr>
                <w:rFonts w:hint="eastAsia" w:ascii="仿宋_GB2312" w:eastAsia="仿宋_GB2312" w:cs="华文仿宋"/>
                <w:color w:val="auto"/>
                <w:sz w:val="24"/>
              </w:rPr>
              <w:t>模</w:t>
            </w:r>
          </w:p>
          <w:p>
            <w:pPr>
              <w:adjustRightInd w:val="0"/>
              <w:snapToGrid w:val="0"/>
              <w:spacing w:line="240" w:lineRule="exact"/>
              <w:jc w:val="center"/>
              <w:rPr>
                <w:rFonts w:ascii="仿宋_GB2312" w:eastAsia="仿宋_GB2312" w:cs="华文仿宋"/>
                <w:color w:val="auto"/>
                <w:sz w:val="24"/>
              </w:rPr>
            </w:pPr>
            <w:r>
              <w:rPr>
                <w:rFonts w:hint="eastAsia" w:ascii="仿宋_GB2312" w:eastAsia="仿宋_GB2312" w:cs="华文仿宋"/>
                <w:color w:val="auto"/>
                <w:sz w:val="24"/>
              </w:rPr>
              <w:t>与</w:t>
            </w:r>
          </w:p>
          <w:p>
            <w:pPr>
              <w:adjustRightInd w:val="0"/>
              <w:snapToGrid w:val="0"/>
              <w:spacing w:line="240" w:lineRule="exact"/>
              <w:jc w:val="center"/>
              <w:rPr>
                <w:rFonts w:ascii="仿宋_GB2312" w:eastAsia="仿宋_GB2312" w:cs="华文仿宋"/>
                <w:color w:val="auto"/>
                <w:sz w:val="24"/>
              </w:rPr>
            </w:pPr>
            <w:r>
              <w:rPr>
                <w:rFonts w:hint="eastAsia" w:ascii="仿宋_GB2312" w:eastAsia="仿宋_GB2312" w:cs="华文仿宋"/>
                <w:color w:val="auto"/>
                <w:sz w:val="24"/>
              </w:rPr>
              <w:t>班</w:t>
            </w:r>
          </w:p>
          <w:p>
            <w:pPr>
              <w:adjustRightInd w:val="0"/>
              <w:snapToGrid w:val="0"/>
              <w:spacing w:line="240" w:lineRule="exact"/>
              <w:jc w:val="center"/>
              <w:rPr>
                <w:rFonts w:ascii="仿宋_GB2312" w:eastAsia="仿宋_GB2312" w:cs="华文仿宋"/>
                <w:color w:val="auto"/>
                <w:sz w:val="24"/>
              </w:rPr>
            </w:pPr>
            <w:r>
              <w:rPr>
                <w:rFonts w:hint="eastAsia" w:ascii="仿宋_GB2312" w:eastAsia="仿宋_GB2312" w:cs="华文仿宋"/>
                <w:color w:val="auto"/>
                <w:sz w:val="24"/>
              </w:rPr>
              <w:t>额</w:t>
            </w:r>
          </w:p>
          <w:p>
            <w:pPr>
              <w:adjustRightInd w:val="0"/>
              <w:snapToGrid w:val="0"/>
              <w:spacing w:line="240" w:lineRule="exact"/>
              <w:jc w:val="center"/>
              <w:rPr>
                <w:rFonts w:ascii="仿宋_GB2312" w:eastAsia="仿宋_GB2312" w:cs="华文仿宋"/>
                <w:color w:val="auto"/>
                <w:sz w:val="24"/>
              </w:rPr>
            </w:pPr>
            <w:r>
              <w:rPr>
                <w:rFonts w:hint="eastAsia" w:ascii="仿宋_GB2312" w:eastAsia="仿宋_GB2312" w:cs="华文仿宋"/>
                <w:color w:val="auto"/>
                <w:sz w:val="24"/>
              </w:rPr>
              <w:t>20分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sz w:val="24"/>
              </w:rPr>
            </w:pPr>
            <w:r>
              <w:rPr>
                <w:rFonts w:hint="eastAsia" w:ascii="仿宋_GB2312" w:eastAsia="仿宋_GB2312" w:cs="华文仿宋"/>
                <w:color w:val="auto"/>
                <w:sz w:val="24"/>
              </w:rPr>
              <w:t>16.托育机构规模合理，班型和班额符合规定：</w:t>
            </w:r>
          </w:p>
          <w:p>
            <w:pPr>
              <w:adjustRightInd w:val="0"/>
              <w:snapToGrid w:val="0"/>
              <w:jc w:val="left"/>
              <w:rPr>
                <w:rFonts w:ascii="仿宋_GB2312" w:eastAsia="仿宋_GB2312" w:cs="华文仿宋"/>
                <w:color w:val="auto"/>
                <w:sz w:val="24"/>
              </w:rPr>
            </w:pPr>
            <w:r>
              <w:rPr>
                <w:rFonts w:hint="eastAsia" w:ascii="仿宋_GB2312" w:eastAsia="仿宋_GB2312" w:cs="华文仿宋"/>
                <w:color w:val="auto"/>
                <w:sz w:val="24"/>
              </w:rPr>
              <w:t>乳儿班（6-12个月）每班不超过10人；</w:t>
            </w:r>
          </w:p>
          <w:p>
            <w:pPr>
              <w:adjustRightInd w:val="0"/>
              <w:snapToGrid w:val="0"/>
              <w:jc w:val="left"/>
              <w:rPr>
                <w:rFonts w:ascii="仿宋_GB2312" w:eastAsia="仿宋_GB2312" w:cs="华文仿宋"/>
                <w:color w:val="auto"/>
                <w:sz w:val="24"/>
              </w:rPr>
            </w:pPr>
            <w:r>
              <w:rPr>
                <w:rFonts w:hint="eastAsia" w:ascii="仿宋_GB2312" w:eastAsia="仿宋_GB2312" w:cs="华文仿宋"/>
                <w:color w:val="auto"/>
                <w:sz w:val="24"/>
              </w:rPr>
              <w:t>托小班（12-24个月）每班不超过15人；</w:t>
            </w:r>
          </w:p>
          <w:p>
            <w:pPr>
              <w:adjustRightInd w:val="0"/>
              <w:snapToGrid w:val="0"/>
              <w:jc w:val="left"/>
              <w:rPr>
                <w:rFonts w:ascii="仿宋_GB2312" w:eastAsia="仿宋_GB2312" w:cs="华文仿宋"/>
                <w:color w:val="auto"/>
                <w:sz w:val="24"/>
              </w:rPr>
            </w:pPr>
            <w:r>
              <w:rPr>
                <w:rFonts w:hint="eastAsia" w:ascii="仿宋_GB2312" w:eastAsia="仿宋_GB2312" w:cs="华文仿宋"/>
                <w:color w:val="auto"/>
                <w:sz w:val="24"/>
              </w:rPr>
              <w:t>托大班（24-36个月）每班不超过20人；</w:t>
            </w:r>
          </w:p>
          <w:p>
            <w:pPr>
              <w:adjustRightInd w:val="0"/>
              <w:snapToGrid w:val="0"/>
              <w:jc w:val="left"/>
              <w:rPr>
                <w:rFonts w:ascii="仿宋_GB2312" w:eastAsia="仿宋_GB2312" w:cs="华文仿宋"/>
                <w:color w:val="auto"/>
                <w:sz w:val="24"/>
              </w:rPr>
            </w:pPr>
            <w:r>
              <w:rPr>
                <w:rFonts w:hint="eastAsia" w:ascii="仿宋_GB2312" w:eastAsia="仿宋_GB2312" w:cs="华文仿宋"/>
                <w:color w:val="auto"/>
                <w:sz w:val="24"/>
              </w:rPr>
              <w:t>混合班（18个月以上）每班不超过18人。</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r>
              <w:rPr>
                <w:rFonts w:hint="eastAsia" w:ascii="仿宋_GB2312" w:eastAsia="仿宋_GB2312" w:cs="华文仿宋"/>
                <w:color w:val="auto"/>
                <w:sz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rPr>
            </w:pPr>
            <w:r>
              <w:rPr>
                <w:rFonts w:hint="eastAsia" w:ascii="仿宋_GB2312" w:eastAsia="仿宋_GB2312" w:cs="华文仿宋"/>
                <w:color w:val="auto"/>
                <w:sz w:val="24"/>
              </w:rPr>
              <w:t>现场查看</w:t>
            </w:r>
          </w:p>
          <w:p>
            <w:pPr>
              <w:adjustRightInd w:val="0"/>
              <w:snapToGrid w:val="0"/>
              <w:rPr>
                <w:rFonts w:ascii="仿宋_GB2312" w:eastAsia="仿宋_GB2312" w:cs="华文仿宋"/>
                <w:color w:val="auto"/>
                <w:sz w:val="24"/>
              </w:rPr>
            </w:pPr>
            <w:r>
              <w:rPr>
                <w:rFonts w:hint="eastAsia" w:ascii="仿宋_GB2312" w:eastAsia="仿宋_GB2312" w:cs="华文仿宋"/>
                <w:color w:val="auto"/>
                <w:sz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rPr>
            </w:pPr>
            <w:r>
              <w:rPr>
                <w:rFonts w:hint="eastAsia" w:ascii="仿宋_GB2312" w:eastAsia="仿宋_GB2312" w:cs="华文仿宋"/>
                <w:color w:val="auto"/>
                <w:sz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sz w:val="24"/>
              </w:rPr>
            </w:pPr>
          </w:p>
        </w:tc>
      </w:tr>
      <w:tr>
        <w:tblPrEx>
          <w:tblLayout w:type="fixed"/>
        </w:tblPrEx>
        <w:trPr>
          <w:trHeight w:val="1779" w:hRule="atLeast"/>
          <w:jc w:val="center"/>
        </w:trPr>
        <w:tc>
          <w:tcPr>
            <w:tcW w:w="731" w:type="dxa"/>
            <w:vMerge w:val="restart"/>
            <w:tcBorders>
              <w:left w:val="single" w:color="000000" w:sz="8" w:space="0"/>
              <w:right w:val="single" w:color="000000" w:sz="8" w:space="0"/>
            </w:tcBorders>
            <w:vAlign w:val="center"/>
          </w:tcPr>
          <w:p>
            <w:pPr>
              <w:adjustRightInd w:val="0"/>
              <w:snapToGrid w:val="0"/>
              <w:spacing w:line="24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A2</w:t>
            </w:r>
          </w:p>
          <w:p>
            <w:pPr>
              <w:adjustRightInd w:val="0"/>
              <w:snapToGrid w:val="0"/>
              <w:spacing w:line="24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安</w:t>
            </w:r>
          </w:p>
          <w:p>
            <w:pPr>
              <w:adjustRightInd w:val="0"/>
              <w:snapToGrid w:val="0"/>
              <w:spacing w:line="24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全</w:t>
            </w:r>
          </w:p>
          <w:p>
            <w:pPr>
              <w:adjustRightInd w:val="0"/>
              <w:snapToGrid w:val="0"/>
              <w:spacing w:line="24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卫</w:t>
            </w:r>
          </w:p>
          <w:p>
            <w:pPr>
              <w:adjustRightInd w:val="0"/>
              <w:snapToGrid w:val="0"/>
              <w:spacing w:line="24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生</w:t>
            </w:r>
          </w:p>
          <w:p>
            <w:pPr>
              <w:adjustRightInd w:val="0"/>
              <w:snapToGrid w:val="0"/>
              <w:spacing w:line="24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190</w:t>
            </w:r>
          </w:p>
          <w:p>
            <w:pPr>
              <w:adjustRightInd w:val="0"/>
              <w:snapToGrid w:val="0"/>
              <w:spacing w:line="24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分</w:t>
            </w:r>
          </w:p>
        </w:tc>
        <w:tc>
          <w:tcPr>
            <w:tcW w:w="760" w:type="dxa"/>
            <w:vMerge w:val="restart"/>
            <w:tcBorders>
              <w:top w:val="single" w:color="000000" w:sz="8" w:space="0"/>
              <w:left w:val="single" w:color="000000" w:sz="8" w:space="0"/>
              <w:right w:val="single" w:color="000000" w:sz="8" w:space="0"/>
            </w:tcBorders>
            <w:vAlign w:val="center"/>
          </w:tcPr>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B6</w:t>
            </w:r>
          </w:p>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制</w:t>
            </w:r>
          </w:p>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度</w:t>
            </w:r>
          </w:p>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预</w:t>
            </w:r>
          </w:p>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案</w:t>
            </w:r>
          </w:p>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70</w:t>
            </w:r>
          </w:p>
          <w:p>
            <w:pPr>
              <w:adjustRightInd w:val="0"/>
              <w:snapToGrid w:val="0"/>
              <w:spacing w:line="28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rPr>
              <w:t>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17.建立托育机构安全管理主体责任制度，制定卫生保健、场地设施、消防、食品安全、药品安全、婴幼儿接送交接、一日生活活动组织和婴幼儿就寝值守等管理制度，并落实到位、有检查记录。定期组织维修保养消防设施器材、安全标志及其他安全设施，保持疏散通道、安全出口畅通。</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全部达到要求得20分；有1项内容不达要求扣2分，扣完为止。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827" w:hRule="atLeast"/>
          <w:jc w:val="center"/>
        </w:trPr>
        <w:tc>
          <w:tcPr>
            <w:tcW w:w="731" w:type="dxa"/>
            <w:vMerge w:val="continue"/>
            <w:tcBorders>
              <w:left w:val="single" w:color="000000" w:sz="8" w:space="0"/>
              <w:right w:val="single" w:color="000000" w:sz="8" w:space="0"/>
            </w:tcBorders>
            <w:vAlign w:val="center"/>
          </w:tcPr>
          <w:p>
            <w:pPr>
              <w:adjustRightInd w:val="0"/>
              <w:snapToGrid w:val="0"/>
              <w:spacing w:line="240" w:lineRule="exact"/>
              <w:jc w:val="center"/>
              <w:rPr>
                <w:rFonts w:ascii="仿宋_GB2312" w:eastAsia="仿宋_GB2312" w:cs="华文仿宋"/>
                <w:color w:val="auto"/>
                <w:kern w:val="0"/>
                <w:sz w:val="24"/>
                <w:szCs w:val="24"/>
              </w:rPr>
            </w:pPr>
          </w:p>
        </w:tc>
        <w:tc>
          <w:tcPr>
            <w:tcW w:w="760" w:type="dxa"/>
            <w:vMerge w:val="continue"/>
            <w:tcBorders>
              <w:top w:val="single" w:color="000000" w:sz="8" w:space="0"/>
              <w:left w:val="single" w:color="000000" w:sz="8" w:space="0"/>
              <w:right w:val="single" w:color="000000" w:sz="8" w:space="0"/>
            </w:tcBorders>
            <w:vAlign w:val="center"/>
          </w:tcPr>
          <w:p>
            <w:pPr>
              <w:adjustRightInd w:val="0"/>
              <w:snapToGrid w:val="0"/>
              <w:spacing w:line="280" w:lineRule="exact"/>
              <w:jc w:val="center"/>
              <w:rPr>
                <w:rFonts w:ascii="仿宋_GB2312" w:eastAsia="仿宋_GB2312" w:cs="华文仿宋"/>
                <w:color w:val="auto"/>
                <w:kern w:val="0"/>
                <w:sz w:val="24"/>
                <w:szCs w:val="24"/>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18.落实托育机构责任保险项目，有效</w:t>
            </w:r>
            <w:r>
              <w:rPr>
                <w:rFonts w:ascii="仿宋_GB2312" w:eastAsia="仿宋_GB2312" w:cs="华文仿宋"/>
                <w:color w:val="auto"/>
                <w:kern w:val="0"/>
                <w:sz w:val="24"/>
                <w:szCs w:val="24"/>
              </w:rPr>
              <w:t>化解托育机构</w:t>
            </w:r>
            <w:r>
              <w:rPr>
                <w:rFonts w:hint="eastAsia" w:ascii="仿宋_GB2312" w:eastAsia="仿宋_GB2312" w:cs="华文仿宋"/>
                <w:color w:val="auto"/>
                <w:kern w:val="0"/>
                <w:sz w:val="24"/>
                <w:szCs w:val="24"/>
              </w:rPr>
              <w:t xml:space="preserve">的运行风险。 </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r>
              <w:rPr>
                <w:rFonts w:hint="eastAsia" w:ascii="仿宋_GB2312" w:eastAsia="仿宋_GB2312" w:cs="华文仿宋"/>
                <w:color w:val="auto"/>
                <w:sz w:val="24"/>
                <w:lang w:eastAsia="en-US"/>
              </w:rPr>
              <w:t>10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b/>
                <w:bCs/>
                <w:color w:val="auto"/>
                <w:sz w:val="24"/>
                <w:szCs w:val="24"/>
              </w:rPr>
            </w:pPr>
            <w:r>
              <w:rPr>
                <w:rFonts w:hint="eastAsia" w:ascii="仿宋_GB2312" w:eastAsia="仿宋_GB2312" w:cs="华文仿宋"/>
                <w:color w:val="auto"/>
                <w:sz w:val="24"/>
                <w:szCs w:val="24"/>
              </w:rPr>
              <w:t>购买托育机构责任保险项目得10分，否则不得分。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859"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left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80" w:lineRule="exact"/>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19.制定处置重大自然灾害、食品安全事故、传染病疫情、火灾、踩踏、暴力等突发事件的应急预案；每半年向职工和家长分别进行安全教育方面的专题培训至少1次；每季度各班级开展1次交通安全、消防安全教育培训；每季度全园开展洪水、地震、火灾等灾害事故的紧急疏散演练；在紧急情况下必须优先保障婴幼儿的安全。</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全部达到要求得30分；每1项不达要求扣6分，扣完为止。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1079"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760" w:type="dxa"/>
            <w:vMerge w:val="continue"/>
            <w:tcBorders>
              <w:left w:val="single" w:color="000000" w:sz="8" w:space="0"/>
              <w:right w:val="single" w:color="000000" w:sz="8" w:space="0"/>
            </w:tcBorders>
            <w:vAlign w:val="center"/>
          </w:tcPr>
          <w:p>
            <w:pPr>
              <w:adjustRightInd w:val="0"/>
              <w:snapToGrid w:val="0"/>
              <w:spacing w:line="260" w:lineRule="exact"/>
              <w:jc w:val="center"/>
              <w:rPr>
                <w:rFonts w:ascii="仿宋_GB2312" w:eastAsia="仿宋_GB2312" w:cs="华文仿宋"/>
                <w:color w:val="auto"/>
                <w:kern w:val="0"/>
                <w:sz w:val="24"/>
                <w:szCs w:val="24"/>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60" w:lineRule="exact"/>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20.建立饮用水管理档案；每半年进行饮用水水质监测1次；涉水产品持有效卫生许可批件；供水设备（设施）有日常管理记录；确保婴幼儿按需饮用温开水。</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达到要求得10分；每1项不达要求扣2分，扣完为止。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586" w:hRule="atLeast"/>
          <w:jc w:val="center"/>
        </w:trPr>
        <w:tc>
          <w:tcPr>
            <w:tcW w:w="731" w:type="dxa"/>
            <w:vMerge w:val="restart"/>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A2</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安</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全</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卫</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生</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190</w:t>
            </w:r>
          </w:p>
          <w:p>
            <w:pPr>
              <w:jc w:val="center"/>
              <w:rPr>
                <w:color w:val="auto"/>
              </w:rPr>
            </w:pPr>
            <w:r>
              <w:rPr>
                <w:rFonts w:hint="eastAsia" w:ascii="仿宋_GB2312" w:eastAsia="仿宋_GB2312" w:cs="华文仿宋"/>
                <w:color w:val="auto"/>
                <w:kern w:val="0"/>
                <w:sz w:val="24"/>
                <w:szCs w:val="24"/>
                <w:lang w:eastAsia="en-US"/>
              </w:rPr>
              <w:t>分</w:t>
            </w:r>
          </w:p>
        </w:tc>
        <w:tc>
          <w:tcPr>
            <w:tcW w:w="760" w:type="dxa"/>
            <w:vMerge w:val="restart"/>
            <w:tcBorders>
              <w:top w:val="single" w:color="000000" w:sz="8"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B7</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膳</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食</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饮</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水</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30</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rPr>
              <w:t>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60" w:lineRule="exact"/>
              <w:jc w:val="left"/>
              <w:rPr>
                <w:rFonts w:ascii="楷体_GB2312" w:eastAsia="楷体_GB2312" w:cs="华文仿宋"/>
                <w:b/>
                <w:bCs/>
                <w:color w:val="auto"/>
                <w:kern w:val="0"/>
                <w:sz w:val="24"/>
              </w:rPr>
            </w:pPr>
            <w:r>
              <w:rPr>
                <w:rFonts w:hint="eastAsia" w:ascii="仿宋_GB2312" w:eastAsia="仿宋_GB2312" w:cs="华文仿宋"/>
                <w:color w:val="auto"/>
                <w:kern w:val="0"/>
                <w:sz w:val="24"/>
                <w:szCs w:val="24"/>
              </w:rPr>
              <w:t>21.严格执行食品安全管理，厨房设有洗、切、烹、煮的专用区域；配有食品储藏、加工、餐具消毒等设备，做到生熟分开；建立食品原料采购索证制度、餐炊具消毒管理制度、食品留样制度，严格把好食物采购、贮存、加工关；有防鼠、防蝇、防蟑螂等设施；第三方供餐则查阅其《营业执照》及《食品经营许可证》。</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szCs w:val="24"/>
              </w:rPr>
            </w:pPr>
            <w:r>
              <w:rPr>
                <w:rFonts w:hint="eastAsia" w:ascii="仿宋_GB2312" w:eastAsia="仿宋_GB2312" w:cs="华文仿宋"/>
                <w:color w:val="auto"/>
                <w:sz w:val="24"/>
                <w:szCs w:val="24"/>
              </w:rPr>
              <w:t>达到要求得10分；每1项不达要求扣2分，扣完为止。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680"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left w:val="single" w:color="000000" w:sz="8" w:space="0"/>
              <w:right w:val="single" w:color="000000" w:sz="8" w:space="0"/>
            </w:tcBorders>
            <w:vAlign w:val="center"/>
          </w:tcPr>
          <w:p>
            <w:pPr>
              <w:adjustRightInd w:val="0"/>
              <w:snapToGrid w:val="0"/>
              <w:spacing w:line="240" w:lineRule="exact"/>
              <w:jc w:val="center"/>
              <w:rPr>
                <w:rFonts w:ascii="仿宋_GB2312" w:eastAsia="仿宋_GB2312" w:cs="华文仿宋"/>
                <w:color w:val="auto"/>
                <w:kern w:val="0"/>
                <w:sz w:val="24"/>
                <w:szCs w:val="24"/>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60" w:lineRule="exact"/>
              <w:jc w:val="left"/>
              <w:rPr>
                <w:rFonts w:ascii="楷体_GB2312" w:eastAsia="楷体_GB2312" w:cs="华文仿宋"/>
                <w:b/>
                <w:bCs/>
                <w:color w:val="auto"/>
                <w:kern w:val="0"/>
                <w:sz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22.每季度进行一次儿童膳食营养分析评估，通过专业膳食营养评估结果分年龄段科学制定每周食谱，并向家长公示，注重营养均衡，搭配合理，保证婴幼儿合理膳食；婴幼儿伙食与成人伙食分开；严格执行食品留样不少于125克及48小时的规定，专人管理食品留样并有记录；1年内无食品安全事故。</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691"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tcBorders>
              <w:top w:val="single" w:color="000000" w:sz="8" w:space="0"/>
              <w:left w:val="single" w:color="000000" w:sz="8" w:space="0"/>
              <w:bottom w:val="single" w:color="auto" w:sz="4" w:space="0"/>
              <w:right w:val="single" w:color="000000" w:sz="8" w:space="0"/>
            </w:tcBorders>
            <w:vAlign w:val="center"/>
          </w:tcPr>
          <w:p>
            <w:pPr>
              <w:adjustRightInd w:val="0"/>
              <w:snapToGrid w:val="0"/>
              <w:spacing w:line="260" w:lineRule="exact"/>
              <w:jc w:val="center"/>
              <w:rPr>
                <w:rFonts w:ascii="仿宋_GB2312" w:eastAsia="仿宋_GB2312" w:cs="华文仿宋"/>
                <w:color w:val="auto"/>
                <w:kern w:val="0"/>
                <w:sz w:val="24"/>
              </w:rPr>
            </w:pPr>
            <w:r>
              <w:rPr>
                <w:rFonts w:hint="eastAsia" w:ascii="仿宋_GB2312" w:eastAsia="仿宋_GB2312" w:cs="华文仿宋"/>
                <w:color w:val="auto"/>
                <w:kern w:val="0"/>
                <w:sz w:val="24"/>
              </w:rPr>
              <w:t>B8</w:t>
            </w:r>
          </w:p>
          <w:p>
            <w:pPr>
              <w:adjustRightInd w:val="0"/>
              <w:snapToGrid w:val="0"/>
              <w:spacing w:line="260" w:lineRule="exact"/>
              <w:jc w:val="center"/>
              <w:rPr>
                <w:rFonts w:ascii="仿宋_GB2312" w:eastAsia="仿宋_GB2312" w:cs="华文仿宋"/>
                <w:color w:val="auto"/>
                <w:kern w:val="0"/>
                <w:sz w:val="24"/>
              </w:rPr>
            </w:pPr>
            <w:r>
              <w:rPr>
                <w:rFonts w:hint="eastAsia" w:ascii="仿宋_GB2312" w:eastAsia="仿宋_GB2312" w:cs="华文仿宋"/>
                <w:color w:val="auto"/>
                <w:kern w:val="0"/>
                <w:sz w:val="24"/>
              </w:rPr>
              <w:t>消</w:t>
            </w:r>
          </w:p>
          <w:p>
            <w:pPr>
              <w:adjustRightInd w:val="0"/>
              <w:snapToGrid w:val="0"/>
              <w:spacing w:line="260" w:lineRule="exact"/>
              <w:jc w:val="center"/>
              <w:rPr>
                <w:rFonts w:ascii="仿宋_GB2312" w:eastAsia="仿宋_GB2312" w:cs="华文仿宋"/>
                <w:color w:val="auto"/>
                <w:kern w:val="0"/>
                <w:sz w:val="24"/>
              </w:rPr>
            </w:pPr>
            <w:r>
              <w:rPr>
                <w:rFonts w:hint="eastAsia" w:ascii="仿宋_GB2312" w:eastAsia="仿宋_GB2312" w:cs="华文仿宋"/>
                <w:color w:val="auto"/>
                <w:kern w:val="0"/>
                <w:sz w:val="24"/>
              </w:rPr>
              <w:t>毒</w:t>
            </w:r>
          </w:p>
          <w:p>
            <w:pPr>
              <w:adjustRightInd w:val="0"/>
              <w:snapToGrid w:val="0"/>
              <w:spacing w:line="260" w:lineRule="exact"/>
              <w:jc w:val="center"/>
              <w:rPr>
                <w:rFonts w:ascii="仿宋_GB2312" w:eastAsia="仿宋_GB2312" w:cs="华文仿宋"/>
                <w:color w:val="auto"/>
                <w:kern w:val="0"/>
                <w:sz w:val="24"/>
              </w:rPr>
            </w:pPr>
            <w:r>
              <w:rPr>
                <w:rFonts w:hint="eastAsia" w:ascii="仿宋_GB2312" w:eastAsia="仿宋_GB2312" w:cs="华文仿宋"/>
                <w:color w:val="auto"/>
                <w:kern w:val="0"/>
                <w:sz w:val="24"/>
              </w:rPr>
              <w:t>制</w:t>
            </w:r>
          </w:p>
          <w:p>
            <w:pPr>
              <w:adjustRightInd w:val="0"/>
              <w:snapToGrid w:val="0"/>
              <w:spacing w:line="260" w:lineRule="exact"/>
              <w:jc w:val="center"/>
              <w:rPr>
                <w:rFonts w:ascii="仿宋_GB2312" w:eastAsia="仿宋_GB2312" w:cs="华文仿宋"/>
                <w:color w:val="auto"/>
                <w:kern w:val="0"/>
                <w:sz w:val="24"/>
              </w:rPr>
            </w:pPr>
            <w:r>
              <w:rPr>
                <w:rFonts w:hint="eastAsia" w:ascii="仿宋_GB2312" w:eastAsia="仿宋_GB2312" w:cs="华文仿宋"/>
                <w:color w:val="auto"/>
                <w:kern w:val="0"/>
                <w:sz w:val="24"/>
              </w:rPr>
              <w:t>度</w:t>
            </w:r>
          </w:p>
          <w:p>
            <w:pPr>
              <w:adjustRightInd w:val="0"/>
              <w:snapToGrid w:val="0"/>
              <w:spacing w:line="26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rPr>
              <w:t>20分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23.建立卫生消毒制度，严格按照规定做好空气、餐具、家具、玩教具及图书、卧具、生活用品等七类对象的预防性消毒，并有记录。</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965"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restart"/>
            <w:tcBorders>
              <w:top w:val="single" w:color="000000" w:sz="8" w:space="0"/>
              <w:left w:val="single" w:color="000000" w:sz="8" w:space="0"/>
              <w:right w:val="single" w:color="000000" w:sz="8" w:space="0"/>
            </w:tcBorders>
            <w:vAlign w:val="center"/>
          </w:tcPr>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B9</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健</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康</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管</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理</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50分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60" w:lineRule="exact"/>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24.职工持健康合格证上岗；每年组织所有在岗教职工做健康检查。</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达到要求得20分；每1人不达要求扣4分，扣完为止。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973"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760" w:type="dxa"/>
            <w:vMerge w:val="continue"/>
            <w:tcBorders>
              <w:left w:val="single" w:color="000000" w:sz="8" w:space="0"/>
              <w:right w:val="single" w:color="000000" w:sz="8" w:space="0"/>
            </w:tcBorders>
            <w:vAlign w:val="center"/>
          </w:tcPr>
          <w:p>
            <w:pPr>
              <w:adjustRightInd w:val="0"/>
              <w:snapToGrid w:val="0"/>
              <w:spacing w:line="300" w:lineRule="exact"/>
              <w:jc w:val="center"/>
              <w:rPr>
                <w:rFonts w:ascii="仿宋_GB2312" w:eastAsia="仿宋_GB2312" w:cs="华文仿宋"/>
                <w:color w:val="auto"/>
                <w:kern w:val="0"/>
                <w:sz w:val="24"/>
                <w:szCs w:val="24"/>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25.建立婴幼儿健康档案，特殊儿童专档管理，入</w:t>
            </w:r>
            <w:r>
              <w:rPr>
                <w:rFonts w:hint="eastAsia" w:ascii="仿宋_GB2312" w:eastAsia="仿宋_GB2312" w:cs="华文仿宋"/>
                <w:color w:val="auto"/>
                <w:kern w:val="0"/>
                <w:sz w:val="24"/>
                <w:szCs w:val="24"/>
                <w:lang w:val="en-US" w:eastAsia="zh-CN"/>
              </w:rPr>
              <w:t>托</w:t>
            </w:r>
            <w:r>
              <w:rPr>
                <w:rFonts w:hint="eastAsia" w:ascii="仿宋_GB2312" w:eastAsia="仿宋_GB2312" w:cs="华文仿宋"/>
                <w:color w:val="auto"/>
                <w:kern w:val="0"/>
                <w:sz w:val="24"/>
                <w:szCs w:val="24"/>
              </w:rPr>
              <w:t>体检率达 100%，离开机构3个月以上返回时应重新体检；所有婴幼儿入</w:t>
            </w:r>
            <w:r>
              <w:rPr>
                <w:rFonts w:hint="eastAsia" w:ascii="仿宋_GB2312" w:eastAsia="仿宋_GB2312" w:cs="华文仿宋"/>
                <w:color w:val="auto"/>
                <w:kern w:val="0"/>
                <w:sz w:val="24"/>
                <w:szCs w:val="24"/>
                <w:lang w:val="en-US" w:eastAsia="zh-CN"/>
              </w:rPr>
              <w:t>托</w:t>
            </w:r>
            <w:r>
              <w:rPr>
                <w:rFonts w:hint="eastAsia" w:ascii="仿宋_GB2312" w:eastAsia="仿宋_GB2312" w:cs="华文仿宋"/>
                <w:color w:val="auto"/>
                <w:kern w:val="0"/>
                <w:sz w:val="24"/>
                <w:szCs w:val="24"/>
              </w:rPr>
              <w:t>时均查验预防接种证；每年健康检查2次，每半年测身高、</w:t>
            </w:r>
            <w:r>
              <w:rPr>
                <w:rFonts w:hint="eastAsia" w:ascii="仿宋_GB2312" w:eastAsia="仿宋_GB2312" w:cs="华文仿宋"/>
                <w:color w:val="auto"/>
                <w:kern w:val="0"/>
                <w:sz w:val="24"/>
                <w:szCs w:val="24"/>
                <w:lang w:val="en-US" w:eastAsia="zh-CN"/>
              </w:rPr>
              <w:t>眼外观</w:t>
            </w:r>
            <w:r>
              <w:rPr>
                <w:rFonts w:hint="eastAsia" w:ascii="仿宋_GB2312" w:eastAsia="仿宋_GB2312" w:cs="华文仿宋"/>
                <w:color w:val="auto"/>
                <w:kern w:val="0"/>
                <w:sz w:val="24"/>
                <w:szCs w:val="24"/>
              </w:rPr>
              <w:t>、听力1次，每季度量体重1次；对婴幼儿发展状况定期进行分析、评价，及时向家长反馈结果。</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723" w:hRule="atLeast"/>
          <w:jc w:val="center"/>
        </w:trPr>
        <w:tc>
          <w:tcPr>
            <w:tcW w:w="731" w:type="dxa"/>
            <w:vMerge w:val="restart"/>
            <w:tcBorders>
              <w:top w:val="single" w:color="auto" w:sz="4"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A2</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安</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全</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卫</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生</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190</w:t>
            </w:r>
          </w:p>
          <w:p>
            <w:pPr>
              <w:jc w:val="center"/>
              <w:rPr>
                <w:color w:val="auto"/>
              </w:rPr>
            </w:pPr>
            <w:r>
              <w:rPr>
                <w:rFonts w:hint="eastAsia" w:ascii="仿宋_GB2312" w:eastAsia="仿宋_GB2312" w:cs="华文仿宋"/>
                <w:color w:val="auto"/>
                <w:kern w:val="0"/>
                <w:sz w:val="24"/>
                <w:szCs w:val="24"/>
                <w:lang w:eastAsia="en-US"/>
              </w:rPr>
              <w:t>分</w:t>
            </w:r>
          </w:p>
        </w:tc>
        <w:tc>
          <w:tcPr>
            <w:tcW w:w="76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B9</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健</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康</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管</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理</w:t>
            </w:r>
          </w:p>
          <w:p>
            <w:pPr>
              <w:adjustRightInd w:val="0"/>
              <w:snapToGrid w:val="0"/>
              <w:spacing w:line="22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50分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26.婴幼儿出勤率高，对缺勤情况有追踪记录；保健人员做好晨午检和全日健康观察，发现婴幼儿身体、精神、行为、发展等表现异常时，</w:t>
            </w:r>
            <w:r>
              <w:rPr>
                <w:rFonts w:hint="eastAsia" w:ascii="仿宋_GB2312" w:eastAsia="仿宋_GB2312" w:cs="华文仿宋"/>
                <w:color w:val="auto"/>
                <w:kern w:val="0"/>
                <w:sz w:val="24"/>
                <w:szCs w:val="24"/>
                <w:lang w:val="en-US" w:eastAsia="zh-CN"/>
              </w:rPr>
              <w:t>能</w:t>
            </w:r>
            <w:r>
              <w:rPr>
                <w:rFonts w:hint="eastAsia" w:ascii="仿宋_GB2312" w:eastAsia="仿宋_GB2312" w:cs="华文仿宋"/>
                <w:color w:val="auto"/>
                <w:kern w:val="0"/>
                <w:sz w:val="24"/>
                <w:szCs w:val="24"/>
              </w:rPr>
              <w:t>及时采取有效措施送医，并通知婴幼儿监护人。</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达到要求得10分；每1项不达要求扣5分，扣完为止。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653"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4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B10</w:t>
            </w:r>
          </w:p>
          <w:p>
            <w:pPr>
              <w:adjustRightInd w:val="0"/>
              <w:snapToGrid w:val="0"/>
              <w:spacing w:line="24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疾</w:t>
            </w:r>
          </w:p>
          <w:p>
            <w:pPr>
              <w:adjustRightInd w:val="0"/>
              <w:snapToGrid w:val="0"/>
              <w:spacing w:line="24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病</w:t>
            </w:r>
          </w:p>
          <w:p>
            <w:pPr>
              <w:adjustRightInd w:val="0"/>
              <w:snapToGrid w:val="0"/>
              <w:spacing w:line="24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防</w:t>
            </w:r>
          </w:p>
          <w:p>
            <w:pPr>
              <w:adjustRightInd w:val="0"/>
              <w:snapToGrid w:val="0"/>
              <w:spacing w:line="24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控</w:t>
            </w:r>
          </w:p>
          <w:p>
            <w:pPr>
              <w:adjustRightInd w:val="0"/>
              <w:snapToGrid w:val="0"/>
              <w:spacing w:line="24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rPr>
              <w:t>20分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27.建立传染病防控、流程、预案、病儿隔离等制度；做好疾病预防控制和婴幼儿健康管理工作；有充足的疫情防控物资储备，保障应急状态情况下的物资需求；按国家免疫规划督促在托婴幼儿进行计划内预防接种。</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579" w:hRule="atLeast"/>
          <w:jc w:val="center"/>
        </w:trPr>
        <w:tc>
          <w:tcPr>
            <w:tcW w:w="731" w:type="dxa"/>
            <w:vMerge w:val="restart"/>
            <w:tcBorders>
              <w:top w:val="single" w:color="000000" w:sz="8"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lang w:eastAsia="en-US"/>
              </w:rPr>
              <w:t>A</w:t>
            </w:r>
            <w:r>
              <w:rPr>
                <w:rFonts w:hint="eastAsia" w:ascii="仿宋_GB2312" w:eastAsia="仿宋_GB2312" w:cs="华文仿宋"/>
                <w:color w:val="auto"/>
                <w:kern w:val="0"/>
                <w:sz w:val="24"/>
                <w:szCs w:val="24"/>
              </w:rPr>
              <w:t>3</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员</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工</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队</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伍</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170</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分</w:t>
            </w:r>
          </w:p>
        </w:tc>
        <w:tc>
          <w:tcPr>
            <w:tcW w:w="760" w:type="dxa"/>
            <w:vMerge w:val="restart"/>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lang w:eastAsia="en-US"/>
              </w:rPr>
              <w:t>B</w:t>
            </w:r>
            <w:r>
              <w:rPr>
                <w:rFonts w:hint="eastAsia" w:ascii="仿宋_GB2312" w:eastAsia="仿宋_GB2312" w:cs="华文仿宋"/>
                <w:color w:val="auto"/>
                <w:kern w:val="0"/>
                <w:sz w:val="24"/>
                <w:szCs w:val="24"/>
              </w:rPr>
              <w:t>11</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配</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备</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与</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资</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质</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70</w:t>
            </w:r>
            <w:r>
              <w:rPr>
                <w:rFonts w:hint="eastAsia" w:ascii="仿宋_GB2312" w:eastAsia="仿宋_GB2312" w:cs="华文仿宋"/>
                <w:color w:val="auto"/>
                <w:kern w:val="0"/>
                <w:sz w:val="24"/>
                <w:szCs w:val="24"/>
                <w:lang w:eastAsia="en-US"/>
              </w:rPr>
              <w:t>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60" w:lineRule="exact"/>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28.托育机构3个班设专职负责人1人，4个班以上设专职正、副</w:t>
            </w:r>
            <w:r>
              <w:rPr>
                <w:rFonts w:hint="eastAsia" w:ascii="仿宋_GB2312" w:eastAsia="仿宋_GB2312" w:cs="华文仿宋"/>
                <w:color w:val="auto"/>
                <w:kern w:val="0"/>
                <w:sz w:val="24"/>
                <w:szCs w:val="24"/>
                <w:lang w:val="en-US" w:eastAsia="zh-CN"/>
              </w:rPr>
              <w:t>负责人</w:t>
            </w:r>
            <w:r>
              <w:rPr>
                <w:rFonts w:hint="eastAsia" w:ascii="仿宋_GB2312" w:eastAsia="仿宋_GB2312" w:cs="华文仿宋"/>
                <w:color w:val="auto"/>
                <w:kern w:val="0"/>
                <w:sz w:val="24"/>
                <w:szCs w:val="24"/>
              </w:rPr>
              <w:t>至少2人，托幼一体化的</w:t>
            </w:r>
            <w:r>
              <w:rPr>
                <w:rFonts w:hint="eastAsia" w:ascii="仿宋_GB2312" w:eastAsia="仿宋_GB2312" w:cs="华文仿宋"/>
                <w:color w:val="auto"/>
                <w:kern w:val="0"/>
                <w:sz w:val="24"/>
                <w:szCs w:val="24"/>
                <w:lang w:val="en-US" w:eastAsia="zh-CN"/>
              </w:rPr>
              <w:t>园所/机构</w:t>
            </w:r>
            <w:r>
              <w:rPr>
                <w:rFonts w:hint="eastAsia" w:ascii="仿宋_GB2312" w:eastAsia="仿宋_GB2312" w:cs="华文仿宋"/>
                <w:color w:val="auto"/>
                <w:kern w:val="0"/>
                <w:sz w:val="24"/>
                <w:szCs w:val="24"/>
              </w:rPr>
              <w:t>要有专职分管领导；负责人具备大专以上学历，有从事儿童保育教育或卫生健康等相关管理工作3年以上的经历，且经</w:t>
            </w:r>
            <w:r>
              <w:rPr>
                <w:rFonts w:hint="eastAsia" w:ascii="仿宋_GB2312" w:eastAsia="仿宋_GB2312" w:cs="华文仿宋"/>
                <w:color w:val="auto"/>
                <w:kern w:val="0"/>
                <w:sz w:val="24"/>
                <w:szCs w:val="24"/>
                <w:lang w:val="en-US" w:eastAsia="zh-CN"/>
              </w:rPr>
              <w:t>行政</w:t>
            </w:r>
            <w:r>
              <w:rPr>
                <w:rFonts w:hint="eastAsia" w:ascii="仿宋_GB2312" w:eastAsia="仿宋_GB2312" w:cs="华文仿宋"/>
                <w:color w:val="auto"/>
                <w:kern w:val="0"/>
                <w:sz w:val="24"/>
              </w:rPr>
              <w:t>部门认可的</w:t>
            </w:r>
            <w:r>
              <w:rPr>
                <w:rFonts w:hint="eastAsia" w:ascii="仿宋_GB2312" w:eastAsia="仿宋_GB2312" w:cs="华文仿宋"/>
                <w:color w:val="auto"/>
                <w:kern w:val="0"/>
                <w:sz w:val="24"/>
                <w:szCs w:val="24"/>
              </w:rPr>
              <w:t>托育机构负责人岗位培训合格。</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达到要求得20分；每1项不达要求扣10分，扣完为止。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815"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left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29.保育人员具有婴幼儿照护经验或相关专业背景，接受过婴幼儿保育相关培训和心理健康知识培训，取得幼儿教师职业资格证、</w:t>
            </w:r>
            <w:r>
              <w:rPr>
                <w:rFonts w:hint="eastAsia" w:ascii="仿宋_GB2312" w:eastAsia="仿宋_GB2312" w:cs="华文仿宋"/>
                <w:color w:val="auto"/>
                <w:kern w:val="0"/>
                <w:sz w:val="24"/>
                <w:szCs w:val="24"/>
                <w:lang w:val="en-US" w:eastAsia="zh-CN"/>
              </w:rPr>
              <w:t>保育师/员、</w:t>
            </w:r>
            <w:r>
              <w:rPr>
                <w:rFonts w:hint="eastAsia" w:ascii="仿宋_GB2312" w:eastAsia="仿宋_GB2312" w:cs="华文仿宋"/>
                <w:color w:val="auto"/>
                <w:kern w:val="0"/>
                <w:sz w:val="24"/>
                <w:szCs w:val="24"/>
              </w:rPr>
              <w:t>育婴员</w:t>
            </w:r>
            <w:r>
              <w:rPr>
                <w:rFonts w:hint="eastAsia" w:ascii="仿宋_GB2312" w:eastAsia="仿宋_GB2312" w:cs="华文仿宋"/>
                <w:color w:val="auto"/>
                <w:kern w:val="0"/>
                <w:sz w:val="24"/>
                <w:szCs w:val="24"/>
                <w:lang w:eastAsia="zh-CN"/>
              </w:rPr>
              <w:t>、</w:t>
            </w:r>
            <w:r>
              <w:rPr>
                <w:rFonts w:hint="eastAsia" w:ascii="仿宋_GB2312" w:eastAsia="仿宋_GB2312" w:cs="华文仿宋"/>
                <w:color w:val="auto"/>
                <w:kern w:val="0"/>
                <w:sz w:val="24"/>
                <w:szCs w:val="24"/>
                <w:lang w:val="en-US" w:eastAsia="zh-CN"/>
              </w:rPr>
              <w:t>托育师、婴幼儿发展引导员等职业资格证书</w:t>
            </w:r>
            <w:r>
              <w:rPr>
                <w:rFonts w:hint="eastAsia" w:ascii="仿宋_GB2312" w:eastAsia="仿宋_GB2312" w:cs="华文仿宋"/>
                <w:color w:val="auto"/>
                <w:kern w:val="0"/>
                <w:sz w:val="24"/>
                <w:szCs w:val="24"/>
              </w:rPr>
              <w:t>或职业</w:t>
            </w:r>
            <w:r>
              <w:rPr>
                <w:rFonts w:hint="eastAsia" w:ascii="仿宋_GB2312" w:eastAsia="仿宋_GB2312" w:cs="华文仿宋"/>
                <w:color w:val="auto"/>
                <w:kern w:val="0"/>
                <w:sz w:val="24"/>
                <w:szCs w:val="24"/>
                <w:lang w:val="en-US" w:eastAsia="zh-CN"/>
              </w:rPr>
              <w:t>技能等级</w:t>
            </w:r>
            <w:r>
              <w:rPr>
                <w:rFonts w:hint="eastAsia" w:ascii="仿宋_GB2312" w:eastAsia="仿宋_GB2312" w:cs="华文仿宋"/>
                <w:color w:val="auto"/>
                <w:kern w:val="0"/>
                <w:sz w:val="24"/>
                <w:szCs w:val="24"/>
              </w:rPr>
              <w:t>证书</w:t>
            </w:r>
            <w:r>
              <w:rPr>
                <w:rFonts w:hint="eastAsia" w:ascii="仿宋_GB2312" w:eastAsia="仿宋_GB2312" w:cs="华文仿宋"/>
                <w:color w:val="auto"/>
                <w:kern w:val="0"/>
                <w:sz w:val="24"/>
                <w:szCs w:val="24"/>
                <w:lang w:eastAsia="zh-CN"/>
              </w:rPr>
              <w:t>，</w:t>
            </w:r>
            <w:r>
              <w:rPr>
                <w:rFonts w:hint="eastAsia" w:ascii="仿宋_GB2312" w:eastAsia="仿宋_GB2312" w:cs="华文仿宋"/>
                <w:color w:val="auto"/>
                <w:kern w:val="0"/>
                <w:sz w:val="24"/>
                <w:szCs w:val="24"/>
                <w:lang w:val="en-US" w:eastAsia="zh-CN"/>
              </w:rPr>
              <w:t>且</w:t>
            </w:r>
            <w:r>
              <w:rPr>
                <w:rFonts w:hint="eastAsia" w:ascii="仿宋_GB2312" w:eastAsia="仿宋_GB2312" w:cs="华文仿宋"/>
                <w:color w:val="auto"/>
                <w:kern w:val="0"/>
                <w:sz w:val="24"/>
              </w:rPr>
              <w:t>经主管部门认可的岗位培训合格。</w:t>
            </w:r>
            <w:r>
              <w:rPr>
                <w:rFonts w:hint="eastAsia" w:ascii="仿宋_GB2312" w:eastAsia="仿宋_GB2312" w:cs="华文仿宋"/>
                <w:color w:val="auto"/>
                <w:kern w:val="0"/>
                <w:sz w:val="24"/>
                <w:szCs w:val="24"/>
              </w:rPr>
              <w:t>保育人员与婴幼儿的比例应当不低于：乳儿班1:3，托小班1:5，托大班1:7，混合班1:6。</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全部达到要求得30分；每1人不达要求扣3分，扣完为止。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990"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left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30.保健人员、保安人员、炊事人员按规定配备，持证上岗。</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40" w:lineRule="exact"/>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全部达到要求得20分；每1人不达要求扣4分，扣完为止。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836" w:hRule="atLeast"/>
          <w:jc w:val="center"/>
        </w:trPr>
        <w:tc>
          <w:tcPr>
            <w:tcW w:w="731" w:type="dxa"/>
            <w:vMerge w:val="restart"/>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lang w:eastAsia="en-US"/>
              </w:rPr>
              <w:t>A</w:t>
            </w:r>
            <w:r>
              <w:rPr>
                <w:rFonts w:hint="eastAsia" w:ascii="仿宋_GB2312" w:eastAsia="仿宋_GB2312" w:cs="华文仿宋"/>
                <w:color w:val="auto"/>
                <w:kern w:val="0"/>
                <w:sz w:val="24"/>
                <w:szCs w:val="24"/>
              </w:rPr>
              <w:t>3</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员</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工</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队</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伍</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170</w:t>
            </w:r>
          </w:p>
          <w:p>
            <w:pPr>
              <w:adjustRightInd w:val="0"/>
              <w:snapToGrid w:val="0"/>
              <w:jc w:val="center"/>
              <w:rPr>
                <w:color w:val="auto"/>
              </w:rPr>
            </w:pPr>
            <w:r>
              <w:rPr>
                <w:rFonts w:hint="eastAsia" w:ascii="仿宋_GB2312" w:eastAsia="仿宋_GB2312" w:cs="华文仿宋"/>
                <w:color w:val="auto"/>
                <w:kern w:val="0"/>
                <w:sz w:val="24"/>
                <w:szCs w:val="24"/>
                <w:lang w:eastAsia="en-US"/>
              </w:rPr>
              <w:t>分</w:t>
            </w:r>
          </w:p>
        </w:tc>
        <w:tc>
          <w:tcPr>
            <w:tcW w:w="760" w:type="dxa"/>
            <w:vMerge w:val="restart"/>
            <w:tcBorders>
              <w:top w:val="single" w:color="000000" w:sz="8" w:space="0"/>
              <w:left w:val="single" w:color="000000" w:sz="8" w:space="0"/>
              <w:right w:val="single" w:color="000000" w:sz="8" w:space="0"/>
            </w:tcBorders>
            <w:vAlign w:val="center"/>
          </w:tcPr>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lang w:eastAsia="en-US"/>
              </w:rPr>
              <w:t>B</w:t>
            </w:r>
            <w:r>
              <w:rPr>
                <w:rFonts w:hint="eastAsia" w:ascii="仿宋_GB2312" w:eastAsia="仿宋_GB2312" w:cs="华文仿宋"/>
                <w:color w:val="auto"/>
                <w:kern w:val="0"/>
                <w:sz w:val="24"/>
                <w:szCs w:val="24"/>
              </w:rPr>
              <w:t>12 专</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业</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培</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训</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r>
              <w:rPr>
                <w:rFonts w:hint="eastAsia" w:ascii="仿宋_GB2312" w:eastAsia="仿宋_GB2312" w:cs="华文仿宋"/>
                <w:color w:val="auto"/>
                <w:kern w:val="0"/>
                <w:sz w:val="24"/>
                <w:szCs w:val="24"/>
                <w:lang w:eastAsia="en-US"/>
              </w:rPr>
              <w:t>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31.建立培训学习制度，制定有效的培训学习计划；有目的、有计划的开展培训，每季度至少1次。</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全部达到要求得10分；每1项不达要求扣5分，扣完为止。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175"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760" w:type="dxa"/>
            <w:vMerge w:val="continue"/>
            <w:tcBorders>
              <w:left w:val="single" w:color="000000" w:sz="8" w:space="0"/>
              <w:bottom w:val="single" w:color="000000" w:sz="8" w:space="0"/>
              <w:right w:val="single" w:color="000000" w:sz="8" w:space="0"/>
            </w:tcBorders>
            <w:vAlign w:val="center"/>
          </w:tcPr>
          <w:p>
            <w:pPr>
              <w:adjustRightInd w:val="0"/>
              <w:snapToGrid w:val="0"/>
              <w:spacing w:line="220" w:lineRule="exact"/>
              <w:jc w:val="center"/>
              <w:rPr>
                <w:rFonts w:ascii="仿宋_GB2312" w:eastAsia="仿宋_GB2312" w:cs="华文仿宋"/>
                <w:color w:val="auto"/>
                <w:kern w:val="0"/>
                <w:sz w:val="24"/>
                <w:szCs w:val="24"/>
              </w:rPr>
            </w:pPr>
          </w:p>
        </w:tc>
        <w:tc>
          <w:tcPr>
            <w:tcW w:w="6428" w:type="dxa"/>
            <w:tcBorders>
              <w:top w:val="single" w:color="000000" w:sz="8" w:space="0"/>
              <w:left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32.积极参加县级以上相关部门组织的专业培训、岗位知识培训等，通过集中培训、在线学习等方式，不断提高工作人员的专业能力、职业道德和心理健康水平。</w:t>
            </w:r>
          </w:p>
        </w:tc>
        <w:tc>
          <w:tcPr>
            <w:tcW w:w="524" w:type="dxa"/>
            <w:tcBorders>
              <w:top w:val="single" w:color="000000" w:sz="8"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10</w:t>
            </w:r>
          </w:p>
        </w:tc>
        <w:tc>
          <w:tcPr>
            <w:tcW w:w="1214" w:type="dxa"/>
            <w:tcBorders>
              <w:top w:val="single" w:color="000000" w:sz="8" w:space="0"/>
              <w:left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达到要求得10分，否则不得分。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532"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restart"/>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lang w:eastAsia="en-US"/>
              </w:rPr>
              <w:t>B</w:t>
            </w:r>
            <w:r>
              <w:rPr>
                <w:rFonts w:hint="eastAsia" w:ascii="仿宋_GB2312" w:eastAsia="仿宋_GB2312" w:cs="华文仿宋"/>
                <w:color w:val="auto"/>
                <w:kern w:val="0"/>
                <w:sz w:val="24"/>
                <w:szCs w:val="24"/>
              </w:rPr>
              <w:t>13</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职</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业</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道</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德</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40</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33.从业人员应当具有完全民事行为能力和良好的职业道德，身心健康，取得健康合格证明，热爱婴幼儿照护事业；不得聘用有犯罪记录的、吸毒记录的、精神病史的和虐童记录的及其他不适宜从事托育服务的。</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80" w:lineRule="exact"/>
              <w:rPr>
                <w:rFonts w:ascii="仿宋_GB2312" w:eastAsia="仿宋_GB2312" w:cs="华文仿宋"/>
                <w:color w:val="auto"/>
                <w:kern w:val="0"/>
                <w:sz w:val="24"/>
                <w:szCs w:val="24"/>
              </w:rPr>
            </w:pPr>
            <w:r>
              <w:rPr>
                <w:rFonts w:hint="eastAsia" w:ascii="仿宋_GB2312" w:eastAsia="仿宋_GB2312" w:cs="华文仿宋"/>
                <w:color w:val="auto"/>
                <w:sz w:val="24"/>
              </w:rPr>
              <w:t>全部达到要求得20分；每1人不达要求扣5分，扣完为止。聘用不适宜从事托育服务人员的扣20分。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113"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34.具有正确的儿童观、教育观，尊重婴幼儿人格，维护婴幼儿合法权益，平等对待每一个婴幼儿；不讽刺、挖苦、歧视婴幼儿，无体罚、变相体罚现象。</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达到要求得20分；每1项不达要求扣10分，扣完为止。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411"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restart"/>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lang w:eastAsia="en-US"/>
              </w:rPr>
              <w:t>B</w:t>
            </w:r>
            <w:r>
              <w:rPr>
                <w:rFonts w:hint="eastAsia" w:ascii="仿宋_GB2312" w:eastAsia="仿宋_GB2312" w:cs="华文仿宋"/>
                <w:color w:val="auto"/>
                <w:kern w:val="0"/>
                <w:sz w:val="24"/>
                <w:szCs w:val="24"/>
              </w:rPr>
              <w:t>14</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权</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益</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保</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障</w:t>
            </w:r>
          </w:p>
          <w:p>
            <w:pPr>
              <w:adjustRightInd w:val="0"/>
              <w:snapToGrid w:val="0"/>
              <w:spacing w:line="30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rPr>
              <w:t>40</w:t>
            </w:r>
            <w:r>
              <w:rPr>
                <w:rFonts w:hint="eastAsia" w:ascii="仿宋_GB2312" w:eastAsia="仿宋_GB2312" w:cs="华文仿宋"/>
                <w:color w:val="auto"/>
                <w:kern w:val="0"/>
                <w:sz w:val="24"/>
                <w:szCs w:val="24"/>
                <w:lang w:eastAsia="en-US"/>
              </w:rPr>
              <w:t>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35.机构建立人事档案管理制度，对工作人员任用和聘用有规范程序，各岗位人员档案健全、信息详实，如人员身份证明、基本情况、学历证明、职业资质证明、附有年检时效的健康证明等。</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达到要求得20分；每人每项不达要求扣2分，扣完为止。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673"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top w:val="single" w:color="000000" w:sz="8" w:space="0"/>
              <w:left w:val="single" w:color="000000" w:sz="8" w:space="0"/>
              <w:bottom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36.按规定与员工签订聘用或劳动合同（协议）；工资按时足额发放，并按规定缴纳相关社会保险</w:t>
            </w:r>
            <w:r>
              <w:rPr>
                <w:rFonts w:hint="eastAsia" w:ascii="仿宋_GB2312" w:eastAsia="仿宋_GB2312" w:cs="华文仿宋"/>
                <w:color w:val="auto"/>
                <w:kern w:val="0"/>
                <w:sz w:val="24"/>
                <w:szCs w:val="24"/>
                <w:lang w:eastAsia="zh-CN"/>
              </w:rPr>
              <w:t>，</w:t>
            </w:r>
            <w:r>
              <w:rPr>
                <w:rFonts w:hint="eastAsia" w:ascii="仿宋_GB2312" w:eastAsia="仿宋_GB2312" w:cs="华文仿宋"/>
                <w:color w:val="auto"/>
                <w:kern w:val="0"/>
                <w:sz w:val="24"/>
              </w:rPr>
              <w:t>合法享有节假日</w:t>
            </w:r>
            <w:r>
              <w:rPr>
                <w:rFonts w:hint="eastAsia" w:ascii="仿宋_GB2312" w:eastAsia="仿宋_GB2312" w:cs="华文仿宋"/>
                <w:color w:val="auto"/>
                <w:kern w:val="0"/>
                <w:sz w:val="24"/>
                <w:szCs w:val="24"/>
              </w:rPr>
              <w:t>。</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现场座谈</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00" w:lineRule="exact"/>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全部达到要求得20分；每1项不达要求扣10分，扣完为止。未按规定签订劳动合同的扣20分。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417" w:hRule="atLeast"/>
          <w:jc w:val="center"/>
        </w:trPr>
        <w:tc>
          <w:tcPr>
            <w:tcW w:w="731" w:type="dxa"/>
            <w:vMerge w:val="restart"/>
            <w:tcBorders>
              <w:top w:val="single" w:color="000000" w:sz="8"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A4</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保</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育</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照</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护</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200</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rPr>
              <w:t>分</w:t>
            </w:r>
          </w:p>
        </w:tc>
        <w:tc>
          <w:tcPr>
            <w:tcW w:w="760" w:type="dxa"/>
            <w:vMerge w:val="restart"/>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lang w:eastAsia="en-US"/>
              </w:rPr>
              <w:t>B</w:t>
            </w:r>
            <w:r>
              <w:rPr>
                <w:rFonts w:hint="eastAsia" w:ascii="仿宋_GB2312" w:eastAsia="仿宋_GB2312" w:cs="华文仿宋"/>
                <w:color w:val="auto"/>
                <w:kern w:val="0"/>
                <w:sz w:val="24"/>
                <w:szCs w:val="24"/>
              </w:rPr>
              <w:t>15</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照</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护</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原</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则</w:t>
            </w:r>
          </w:p>
          <w:p>
            <w:pPr>
              <w:adjustRightInd w:val="0"/>
              <w:snapToGrid w:val="0"/>
              <w:spacing w:line="30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40分</w:t>
            </w:r>
          </w:p>
        </w:tc>
        <w:tc>
          <w:tcPr>
            <w:tcW w:w="6428"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snapToGrid w:val="0"/>
                <w:color w:val="auto"/>
                <w:kern w:val="0"/>
                <w:sz w:val="24"/>
                <w:szCs w:val="24"/>
              </w:rPr>
              <w:t>37.坚持儿童优先，保障儿童权利；尊重婴幼儿成长特点和规律，关注个体差异，促进每个婴幼儿全面发展；提供支持性环境，细致观察婴幼儿健康状况；理解和熟悉其生理和心理的需求，并及时给予积极的回应。</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253"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color w:val="auto"/>
              </w:rPr>
            </w:pPr>
          </w:p>
        </w:tc>
        <w:tc>
          <w:tcPr>
            <w:tcW w:w="760" w:type="dxa"/>
            <w:vMerge w:val="continue"/>
            <w:tcBorders>
              <w:top w:val="single" w:color="000000" w:sz="8" w:space="0"/>
              <w:left w:val="single" w:color="000000" w:sz="8" w:space="0"/>
              <w:bottom w:val="single" w:color="auto" w:sz="4"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rPr>
                <w:rFonts w:ascii="仿宋_GB2312" w:eastAsia="仿宋_GB2312" w:cs="华文仿宋"/>
                <w:color w:val="auto"/>
                <w:kern w:val="0"/>
                <w:sz w:val="24"/>
                <w:szCs w:val="24"/>
              </w:rPr>
            </w:pPr>
            <w:r>
              <w:rPr>
                <w:rFonts w:hint="eastAsia" w:ascii="仿宋_GB2312" w:eastAsia="仿宋_GB2312" w:cs="华文仿宋"/>
                <w:snapToGrid w:val="0"/>
                <w:color w:val="auto"/>
                <w:kern w:val="0"/>
                <w:sz w:val="24"/>
                <w:szCs w:val="24"/>
              </w:rPr>
              <w:t>38.按照国家和地方的相关标准和规范，最大限度地保护婴幼儿的安全和健康；合理安排婴幼儿的生活和游戏，满足婴幼儿生长发育的需要。</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全部达到要求得20分；每1项不达要求扣10分，扣完为止。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114"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760" w:type="dxa"/>
            <w:vMerge w:val="restart"/>
            <w:tcBorders>
              <w:top w:val="single" w:color="auto" w:sz="4" w:space="0"/>
              <w:left w:val="single" w:color="000000" w:sz="8" w:space="0"/>
              <w:bottom w:val="single" w:color="auto" w:sz="4"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B16</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保</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育</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要</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点</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80</w:t>
            </w:r>
            <w:r>
              <w:rPr>
                <w:rFonts w:hint="eastAsia" w:ascii="仿宋_GB2312" w:eastAsia="仿宋_GB2312" w:cs="华文仿宋"/>
                <w:color w:val="auto"/>
                <w:kern w:val="0"/>
                <w:sz w:val="24"/>
                <w:szCs w:val="24"/>
                <w:lang w:eastAsia="en-US"/>
              </w:rPr>
              <w:t>分</w:t>
            </w:r>
          </w:p>
        </w:tc>
        <w:tc>
          <w:tcPr>
            <w:tcW w:w="6428" w:type="dxa"/>
            <w:tcBorders>
              <w:top w:val="single" w:color="000000" w:sz="8" w:space="0"/>
              <w:left w:val="single" w:color="000000" w:sz="8" w:space="0"/>
              <w:bottom w:val="single" w:color="auto" w:sz="4"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39.尊重婴幼儿的生长特点；</w:t>
            </w:r>
            <w:r>
              <w:rPr>
                <w:rFonts w:hint="eastAsia" w:ascii="仿宋_GB2312" w:eastAsia="仿宋_GB2312" w:cs="华文仿宋"/>
                <w:snapToGrid w:val="0"/>
                <w:color w:val="auto"/>
                <w:kern w:val="0"/>
                <w:sz w:val="24"/>
                <w:szCs w:val="24"/>
              </w:rPr>
              <w:t>重视顺应喂养和情感交流；</w:t>
            </w:r>
            <w:r>
              <w:rPr>
                <w:rFonts w:hint="eastAsia" w:ascii="仿宋_GB2312" w:eastAsia="仿宋_GB2312" w:cs="华文仿宋"/>
                <w:color w:val="auto"/>
                <w:kern w:val="0"/>
                <w:sz w:val="24"/>
                <w:szCs w:val="24"/>
              </w:rPr>
              <w:t>以游戏为主要活动形式；每天游戏时间不少于3小时。</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364"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760" w:type="dxa"/>
            <w:vMerge w:val="continue"/>
            <w:tcBorders>
              <w:top w:val="single" w:color="auto" w:sz="4" w:space="0"/>
              <w:left w:val="single" w:color="000000" w:sz="8" w:space="0"/>
              <w:bottom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snapToGrid w:val="0"/>
                <w:color w:val="auto"/>
                <w:kern w:val="0"/>
                <w:sz w:val="24"/>
                <w:szCs w:val="24"/>
              </w:rPr>
              <w:t>40.保育照护形式多样，动静交替，室内室外活动兼顾；</w:t>
            </w:r>
            <w:r>
              <w:rPr>
                <w:rFonts w:hint="eastAsia" w:ascii="仿宋_GB2312" w:eastAsia="仿宋_GB2312" w:cs="华文仿宋"/>
                <w:color w:val="auto"/>
                <w:kern w:val="0"/>
                <w:sz w:val="24"/>
                <w:szCs w:val="24"/>
              </w:rPr>
              <w:t>合理安排每日饮食、饮水、喂奶、如厕、盥洗、清洁、睡眠、穿脱衣物、游戏等活动；正餐间隔时间3～3.5小时，午睡时间不少于2.5小时；每日户外活动不少于2小时，寒冷、炎热季节或特殊天气情况下可酌情调整。</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048"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top w:val="single" w:color="auto" w:sz="4" w:space="0"/>
              <w:left w:val="single" w:color="000000" w:sz="8" w:space="0"/>
              <w:bottom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41.各种活动中注重提供小组化、个别化的交流互动；集中统一活动时间不宜超过15分钟，便于保育人员多与婴幼儿进行面对面地个别交流。</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全部达到要求得20分；每1项不达要求扣10分，扣完为止。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223" w:hRule="atLeast"/>
          <w:jc w:val="center"/>
        </w:trPr>
        <w:tc>
          <w:tcPr>
            <w:tcW w:w="731" w:type="dxa"/>
            <w:vMerge w:val="continue"/>
            <w:tcBorders>
              <w:left w:val="single" w:color="000000" w:sz="8" w:space="0"/>
              <w:right w:val="single" w:color="000000" w:sz="8" w:space="0"/>
            </w:tcBorders>
            <w:vAlign w:val="center"/>
          </w:tcPr>
          <w:p>
            <w:pPr>
              <w:rPr>
                <w:color w:val="auto"/>
              </w:rPr>
            </w:pPr>
          </w:p>
        </w:tc>
        <w:tc>
          <w:tcPr>
            <w:tcW w:w="760" w:type="dxa"/>
            <w:vMerge w:val="continue"/>
            <w:tcBorders>
              <w:top w:val="single" w:color="auto" w:sz="4" w:space="0"/>
              <w:left w:val="single" w:color="000000" w:sz="8" w:space="0"/>
              <w:bottom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42.参照儿童早期综合发展要求，提供符合年龄特点的玩具材料和图书；组织形式多样的阅读、游戏、运动等活动，丰富婴幼儿的直接经验；支持婴幼儿主动探索、操作体验、互动交流和表达表现；保护婴幼儿的好奇心，有初步的想象力和创造力。</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429" w:hRule="atLeast"/>
          <w:jc w:val="center"/>
        </w:trPr>
        <w:tc>
          <w:tcPr>
            <w:tcW w:w="731" w:type="dxa"/>
            <w:vMerge w:val="restart"/>
            <w:tcBorders>
              <w:left w:val="single" w:color="000000" w:sz="8" w:space="0"/>
              <w:right w:val="single" w:color="000000" w:sz="8" w:space="0"/>
            </w:tcBorders>
            <w:vAlign w:val="center"/>
          </w:tcPr>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A4</w:t>
            </w:r>
          </w:p>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保</w:t>
            </w:r>
          </w:p>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育</w:t>
            </w:r>
          </w:p>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照</w:t>
            </w:r>
          </w:p>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护</w:t>
            </w:r>
          </w:p>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200</w:t>
            </w:r>
          </w:p>
          <w:p>
            <w:pPr>
              <w:adjustRightInd w:val="0"/>
              <w:snapToGrid w:val="0"/>
              <w:spacing w:line="260" w:lineRule="exact"/>
              <w:jc w:val="center"/>
              <w:rPr>
                <w:color w:val="auto"/>
              </w:rPr>
            </w:pPr>
            <w:r>
              <w:rPr>
                <w:rFonts w:hint="eastAsia" w:ascii="仿宋_GB2312" w:eastAsia="仿宋_GB2312" w:cs="华文仿宋"/>
                <w:color w:val="auto"/>
                <w:kern w:val="0"/>
                <w:sz w:val="24"/>
                <w:szCs w:val="24"/>
              </w:rPr>
              <w:t>分</w:t>
            </w:r>
          </w:p>
        </w:tc>
        <w:tc>
          <w:tcPr>
            <w:tcW w:w="760" w:type="dxa"/>
            <w:vMerge w:val="restart"/>
            <w:tcBorders>
              <w:top w:val="single" w:color="000000" w:sz="8"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B17</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教</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养</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融</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合</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80</w:t>
            </w:r>
            <w:r>
              <w:rPr>
                <w:rFonts w:hint="eastAsia" w:ascii="仿宋_GB2312" w:eastAsia="仿宋_GB2312" w:cs="华文仿宋"/>
                <w:color w:val="auto"/>
                <w:kern w:val="0"/>
                <w:sz w:val="24"/>
                <w:szCs w:val="24"/>
                <w:lang w:eastAsia="en-US"/>
              </w:rPr>
              <w:t>分</w:t>
            </w:r>
          </w:p>
        </w:tc>
        <w:tc>
          <w:tcPr>
            <w:tcW w:w="6428" w:type="dxa"/>
            <w:tcBorders>
              <w:top w:val="single" w:color="000000" w:sz="8" w:space="0"/>
              <w:left w:val="single" w:color="000000" w:sz="8" w:space="0"/>
              <w:bottom w:val="single" w:color="auto" w:sz="4"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43.建立婴幼儿照护服务日常记录和反馈制度；定期与婴幼儿监护人沟通婴幼儿发展情况：乳儿班（6-12个月）每月1次；托小班（12-24个月）每季度1次；托大班（24-36个月）每季度1次；混合班（18-36个月）每季度1次。</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全部达到要求得30分；每1项不达要求扣6分，扣完为止。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1664" w:hRule="atLeast"/>
          <w:jc w:val="center"/>
        </w:trPr>
        <w:tc>
          <w:tcPr>
            <w:tcW w:w="731" w:type="dxa"/>
            <w:vMerge w:val="continue"/>
            <w:tcBorders>
              <w:left w:val="single" w:color="000000" w:sz="8" w:space="0"/>
              <w:right w:val="single" w:color="000000" w:sz="8" w:space="0"/>
            </w:tcBorders>
            <w:vAlign w:val="center"/>
          </w:tcPr>
          <w:p>
            <w:pPr>
              <w:adjustRightInd w:val="0"/>
              <w:snapToGrid w:val="0"/>
              <w:spacing w:line="260" w:lineRule="exact"/>
              <w:jc w:val="center"/>
              <w:rPr>
                <w:color w:val="auto"/>
              </w:rPr>
            </w:pPr>
          </w:p>
        </w:tc>
        <w:tc>
          <w:tcPr>
            <w:tcW w:w="760" w:type="dxa"/>
            <w:vMerge w:val="continue"/>
            <w:tcBorders>
              <w:left w:val="single" w:color="000000" w:sz="8" w:space="0"/>
              <w:right w:val="single" w:color="000000" w:sz="8" w:space="0"/>
            </w:tcBorders>
            <w:vAlign w:val="center"/>
          </w:tcPr>
          <w:p>
            <w:pPr>
              <w:rPr>
                <w:color w:val="auto"/>
              </w:rPr>
            </w:pPr>
          </w:p>
        </w:tc>
        <w:tc>
          <w:tcPr>
            <w:tcW w:w="6428" w:type="dxa"/>
            <w:tcBorders>
              <w:top w:val="single" w:color="000000" w:sz="8" w:space="0"/>
              <w:left w:val="single" w:color="000000" w:sz="8" w:space="0"/>
              <w:bottom w:val="single" w:color="auto" w:sz="4"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44.培养婴幼儿规律作息、讲究个人卫生的良好生活行为习惯，如饭前便后洗手、饭后漱口、定时午睡、定点定量进餐等；为婴幼儿学习生活自理提供良好条件，指导婴幼儿学习和掌握生活自理的基本方法，如自己用水杯喝水或用小勺吃饭，正确穿脱衣服鞋袜、洗手洗脸等方法。</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szCs w:val="24"/>
              </w:rPr>
            </w:pPr>
            <w:r>
              <w:rPr>
                <w:rFonts w:hint="eastAsia" w:ascii="仿宋_GB2312" w:eastAsia="仿宋_GB2312" w:cs="华文仿宋"/>
                <w:color w:val="auto"/>
                <w:sz w:val="24"/>
                <w:szCs w:val="24"/>
              </w:rPr>
              <w:t>全部达到要求得20分；每1项不达要求扣10分，扣完为止。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933" w:hRule="atLeast"/>
          <w:jc w:val="center"/>
        </w:trPr>
        <w:tc>
          <w:tcPr>
            <w:tcW w:w="731" w:type="dxa"/>
            <w:vMerge w:val="continue"/>
            <w:tcBorders>
              <w:left w:val="single" w:color="000000" w:sz="8" w:space="0"/>
              <w:bottom w:val="single" w:color="000000" w:sz="8" w:space="0"/>
              <w:right w:val="single" w:color="000000" w:sz="8" w:space="0"/>
            </w:tcBorders>
            <w:vAlign w:val="center"/>
          </w:tcPr>
          <w:p>
            <w:pPr>
              <w:adjustRightInd w:val="0"/>
              <w:snapToGrid w:val="0"/>
              <w:spacing w:line="260" w:lineRule="exact"/>
              <w:jc w:val="center"/>
              <w:rPr>
                <w:rFonts w:ascii="仿宋_GB2312" w:eastAsia="仿宋_GB2312" w:cs="华文仿宋"/>
                <w:color w:val="auto"/>
                <w:kern w:val="0"/>
                <w:sz w:val="24"/>
                <w:szCs w:val="24"/>
              </w:rPr>
            </w:pPr>
          </w:p>
        </w:tc>
        <w:tc>
          <w:tcPr>
            <w:tcW w:w="760" w:type="dxa"/>
            <w:vMerge w:val="continue"/>
            <w:tcBorders>
              <w:left w:val="single" w:color="000000" w:sz="8" w:space="0"/>
              <w:bottom w:val="single" w:color="000000" w:sz="8" w:space="0"/>
              <w:right w:val="single" w:color="000000" w:sz="8" w:space="0"/>
            </w:tcBorders>
            <w:vAlign w:val="center"/>
          </w:tcPr>
          <w:p>
            <w:pPr>
              <w:adjustRightInd w:val="0"/>
              <w:snapToGrid w:val="0"/>
              <w:spacing w:line="260" w:lineRule="exact"/>
              <w:jc w:val="center"/>
              <w:rPr>
                <w:rFonts w:ascii="仿宋_GB2312" w:eastAsia="仿宋_GB2312" w:cs="华文仿宋"/>
                <w:color w:val="auto"/>
                <w:kern w:val="0"/>
                <w:sz w:val="24"/>
                <w:szCs w:val="24"/>
              </w:rPr>
            </w:pPr>
          </w:p>
        </w:tc>
        <w:tc>
          <w:tcPr>
            <w:tcW w:w="6428" w:type="dxa"/>
            <w:tcBorders>
              <w:top w:val="single" w:color="auto" w:sz="4"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45.</w:t>
            </w:r>
            <w:r>
              <w:rPr>
                <w:rFonts w:hint="eastAsia" w:ascii="仿宋_GB2312" w:eastAsia="仿宋_GB2312" w:cs="华文仿宋"/>
                <w:snapToGrid w:val="0"/>
                <w:color w:val="auto"/>
                <w:kern w:val="0"/>
                <w:sz w:val="24"/>
                <w:szCs w:val="24"/>
              </w:rPr>
              <w:t>遵循婴幼儿身心发展特点和规律</w:t>
            </w:r>
            <w:r>
              <w:rPr>
                <w:rFonts w:hint="eastAsia" w:ascii="仿宋_GB2312" w:eastAsia="仿宋_GB2312" w:cs="华文仿宋"/>
                <w:color w:val="auto"/>
                <w:kern w:val="0"/>
                <w:sz w:val="24"/>
                <w:szCs w:val="24"/>
              </w:rPr>
              <w:t>，关注个别差异</w:t>
            </w:r>
            <w:r>
              <w:rPr>
                <w:rFonts w:hint="eastAsia" w:ascii="仿宋_GB2312" w:eastAsia="仿宋_GB2312" w:cs="华文仿宋"/>
                <w:snapToGrid w:val="0"/>
                <w:color w:val="auto"/>
                <w:kern w:val="0"/>
                <w:sz w:val="24"/>
                <w:szCs w:val="24"/>
              </w:rPr>
              <w:t>，</w:t>
            </w:r>
            <w:r>
              <w:rPr>
                <w:rFonts w:hint="eastAsia" w:ascii="仿宋_GB2312" w:eastAsia="仿宋_GB2312" w:cs="华文仿宋"/>
                <w:color w:val="auto"/>
                <w:kern w:val="0"/>
                <w:sz w:val="24"/>
                <w:szCs w:val="24"/>
              </w:rPr>
              <w:t>促进婴幼儿在身体发育、动作、语言、认知、情感与社会性等方面的全面发展。</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全部达到要求得30分；每1项不达要求扣5分，扣完为止。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897" w:hRule="atLeast"/>
          <w:jc w:val="center"/>
        </w:trPr>
        <w:tc>
          <w:tcPr>
            <w:tcW w:w="731" w:type="dxa"/>
            <w:vMerge w:val="restart"/>
            <w:tcBorders>
              <w:top w:val="single" w:color="000000" w:sz="8"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A5</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机</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构</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管</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理</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170</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分</w:t>
            </w:r>
          </w:p>
        </w:tc>
        <w:tc>
          <w:tcPr>
            <w:tcW w:w="760" w:type="dxa"/>
            <w:vMerge w:val="restart"/>
            <w:tcBorders>
              <w:top w:val="single" w:color="000000" w:sz="8" w:space="0"/>
              <w:left w:val="single" w:color="000000" w:sz="8" w:space="0"/>
              <w:right w:val="single" w:color="000000" w:sz="8" w:space="0"/>
            </w:tcBorders>
            <w:vAlign w:val="center"/>
          </w:tcPr>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B18</w:t>
            </w:r>
          </w:p>
          <w:p>
            <w:pPr>
              <w:adjustRightInd w:val="0"/>
              <w:snapToGrid w:val="0"/>
              <w:spacing w:line="28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管</w:t>
            </w:r>
          </w:p>
          <w:p>
            <w:pPr>
              <w:adjustRightInd w:val="0"/>
              <w:snapToGrid w:val="0"/>
              <w:spacing w:line="28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理</w:t>
            </w:r>
          </w:p>
          <w:p>
            <w:pPr>
              <w:adjustRightInd w:val="0"/>
              <w:snapToGrid w:val="0"/>
              <w:spacing w:line="28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体</w:t>
            </w:r>
          </w:p>
          <w:p>
            <w:pPr>
              <w:adjustRightInd w:val="0"/>
              <w:snapToGrid w:val="0"/>
              <w:spacing w:line="280" w:lineRule="exact"/>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制</w:t>
            </w:r>
          </w:p>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40</w:t>
            </w:r>
            <w:r>
              <w:rPr>
                <w:rFonts w:hint="eastAsia" w:ascii="仿宋_GB2312" w:eastAsia="仿宋_GB2312" w:cs="华文仿宋"/>
                <w:color w:val="auto"/>
                <w:kern w:val="0"/>
                <w:sz w:val="24"/>
                <w:szCs w:val="24"/>
                <w:lang w:eastAsia="en-US"/>
              </w:rPr>
              <w:t>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80" w:lineRule="exact"/>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46.规范办托。机构各项规章制度健全；各类人员岗位职责明确；严格按制度执行；有执行过程和检查结果的记录。</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80" w:lineRule="exac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80" w:lineRule="exact"/>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980" w:hRule="atLeast"/>
          <w:jc w:val="center"/>
        </w:trPr>
        <w:tc>
          <w:tcPr>
            <w:tcW w:w="731" w:type="dxa"/>
            <w:vMerge w:val="continue"/>
            <w:tcBorders>
              <w:left w:val="single" w:color="000000" w:sz="8" w:space="0"/>
              <w:right w:val="single" w:color="000000" w:sz="8" w:space="0"/>
            </w:tcBorders>
            <w:vAlign w:val="center"/>
          </w:tcPr>
          <w:p>
            <w:pPr>
              <w:adjustRightInd w:val="0"/>
              <w:snapToGrid w:val="0"/>
              <w:rPr>
                <w:color w:val="auto"/>
              </w:rPr>
            </w:pPr>
          </w:p>
        </w:tc>
        <w:tc>
          <w:tcPr>
            <w:tcW w:w="760" w:type="dxa"/>
            <w:vMerge w:val="continue"/>
            <w:tcBorders>
              <w:left w:val="single" w:color="000000" w:sz="8" w:space="0"/>
              <w:bottom w:val="single" w:color="000000" w:sz="8" w:space="0"/>
              <w:right w:val="single" w:color="000000" w:sz="8" w:space="0"/>
            </w:tcBorders>
            <w:vAlign w:val="center"/>
          </w:tcPr>
          <w:p>
            <w:pPr>
              <w:adjustRightInd w:val="0"/>
              <w:snapToGrid w:val="0"/>
              <w:spacing w:line="280" w:lineRule="exact"/>
              <w:jc w:val="cente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80" w:lineRule="exact"/>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47.实行</w:t>
            </w:r>
            <w:r>
              <w:rPr>
                <w:rFonts w:hint="eastAsia" w:ascii="仿宋_GB2312" w:eastAsia="仿宋_GB2312" w:cs="华文仿宋"/>
                <w:color w:val="auto"/>
                <w:kern w:val="0"/>
                <w:sz w:val="24"/>
                <w:szCs w:val="24"/>
                <w:lang w:val="en-US" w:eastAsia="zh-CN"/>
              </w:rPr>
              <w:t>机构负责人</w:t>
            </w:r>
            <w:r>
              <w:rPr>
                <w:rFonts w:hint="eastAsia" w:ascii="仿宋_GB2312" w:eastAsia="仿宋_GB2312" w:cs="华文仿宋"/>
                <w:color w:val="auto"/>
                <w:kern w:val="0"/>
                <w:sz w:val="24"/>
                <w:szCs w:val="24"/>
              </w:rPr>
              <w:t>第一责任人制度。加强民主管理和监督，健全</w:t>
            </w:r>
            <w:r>
              <w:rPr>
                <w:rFonts w:hint="eastAsia" w:ascii="仿宋_GB2312" w:eastAsia="仿宋_GB2312" w:cs="华文仿宋"/>
                <w:color w:val="auto"/>
                <w:kern w:val="0"/>
                <w:sz w:val="24"/>
                <w:szCs w:val="24"/>
                <w:lang w:val="en-US" w:eastAsia="zh-CN"/>
              </w:rPr>
              <w:t>机构事务</w:t>
            </w:r>
            <w:r>
              <w:rPr>
                <w:rFonts w:hint="eastAsia" w:ascii="仿宋_GB2312" w:eastAsia="仿宋_GB2312" w:cs="华文仿宋"/>
                <w:color w:val="auto"/>
                <w:kern w:val="0"/>
                <w:sz w:val="24"/>
                <w:szCs w:val="24"/>
              </w:rPr>
              <w:t>委员会、家长委员会、伙食委员会等组织机构，有活动制度、记录和活动计划及总结。</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8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80" w:lineRule="exac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p>
            <w:pPr>
              <w:adjustRightInd w:val="0"/>
              <w:snapToGrid w:val="0"/>
              <w:spacing w:line="280" w:lineRule="exac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现场座谈</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80" w:lineRule="exact"/>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华文仿宋" w:eastAsia="华文仿宋" w:cs="华文仿宋"/>
                <w:color w:val="auto"/>
                <w:kern w:val="0"/>
                <w:sz w:val="24"/>
                <w:szCs w:val="24"/>
              </w:rPr>
            </w:pPr>
          </w:p>
        </w:tc>
      </w:tr>
      <w:tr>
        <w:tblPrEx>
          <w:tblLayout w:type="fixed"/>
        </w:tblPrEx>
        <w:trPr>
          <w:trHeight w:val="820" w:hRule="atLeast"/>
          <w:jc w:val="center"/>
        </w:trPr>
        <w:tc>
          <w:tcPr>
            <w:tcW w:w="731" w:type="dxa"/>
            <w:vMerge w:val="continue"/>
            <w:tcBorders>
              <w:left w:val="single" w:color="000000" w:sz="8" w:space="0"/>
              <w:right w:val="single" w:color="000000" w:sz="8" w:space="0"/>
            </w:tcBorders>
            <w:vAlign w:val="center"/>
          </w:tcPr>
          <w:p>
            <w:pPr>
              <w:adjustRightInd w:val="0"/>
              <w:snapToGrid w:val="0"/>
              <w:rPr>
                <w:color w:val="auto"/>
              </w:rPr>
            </w:pPr>
          </w:p>
        </w:tc>
        <w:tc>
          <w:tcPr>
            <w:tcW w:w="760" w:type="dxa"/>
            <w:vMerge w:val="restart"/>
            <w:tcBorders>
              <w:top w:val="single" w:color="000000" w:sz="8" w:space="0"/>
              <w:left w:val="single" w:color="000000" w:sz="8" w:space="0"/>
              <w:right w:val="single" w:color="000000" w:sz="8" w:space="0"/>
            </w:tcBorders>
            <w:vAlign w:val="center"/>
          </w:tcPr>
          <w:p>
            <w:pPr>
              <w:adjustRightInd w:val="0"/>
              <w:snapToGrid w:val="0"/>
              <w:spacing w:line="260" w:lineRule="exact"/>
              <w:jc w:val="center"/>
              <w:rPr>
                <w:rFonts w:ascii="仿宋_GB2312" w:eastAsia="仿宋_GB2312" w:cs="华文仿宋"/>
                <w:color w:val="auto"/>
                <w:kern w:val="0"/>
                <w:sz w:val="24"/>
              </w:rPr>
            </w:pPr>
            <w:r>
              <w:rPr>
                <w:rFonts w:hint="eastAsia" w:ascii="仿宋_GB2312" w:eastAsia="仿宋_GB2312" w:cs="华文仿宋"/>
                <w:color w:val="auto"/>
                <w:kern w:val="0"/>
                <w:sz w:val="24"/>
              </w:rPr>
              <w:t>B19</w:t>
            </w:r>
          </w:p>
          <w:p>
            <w:pPr>
              <w:adjustRightInd w:val="0"/>
              <w:snapToGrid w:val="0"/>
              <w:spacing w:line="260" w:lineRule="exact"/>
              <w:jc w:val="center"/>
              <w:rPr>
                <w:rFonts w:ascii="仿宋_GB2312" w:eastAsia="仿宋_GB2312" w:cs="华文仿宋"/>
                <w:color w:val="auto"/>
                <w:kern w:val="0"/>
                <w:sz w:val="24"/>
              </w:rPr>
            </w:pPr>
            <w:r>
              <w:rPr>
                <w:rFonts w:hint="eastAsia" w:ascii="仿宋_GB2312" w:eastAsia="仿宋_GB2312" w:cs="华文仿宋"/>
                <w:color w:val="auto"/>
                <w:kern w:val="0"/>
                <w:sz w:val="24"/>
              </w:rPr>
              <w:t>收</w:t>
            </w:r>
          </w:p>
          <w:p>
            <w:pPr>
              <w:adjustRightInd w:val="0"/>
              <w:snapToGrid w:val="0"/>
              <w:spacing w:line="260" w:lineRule="exact"/>
              <w:jc w:val="center"/>
              <w:rPr>
                <w:rFonts w:ascii="仿宋_GB2312" w:eastAsia="仿宋_GB2312" w:cs="华文仿宋"/>
                <w:color w:val="auto"/>
                <w:kern w:val="0"/>
                <w:sz w:val="24"/>
              </w:rPr>
            </w:pPr>
            <w:r>
              <w:rPr>
                <w:rFonts w:hint="eastAsia" w:ascii="仿宋_GB2312" w:eastAsia="仿宋_GB2312" w:cs="华文仿宋"/>
                <w:color w:val="auto"/>
                <w:kern w:val="0"/>
                <w:sz w:val="24"/>
              </w:rPr>
              <w:t>托</w:t>
            </w:r>
          </w:p>
          <w:p>
            <w:pPr>
              <w:adjustRightInd w:val="0"/>
              <w:snapToGrid w:val="0"/>
              <w:spacing w:line="260" w:lineRule="exact"/>
              <w:jc w:val="center"/>
              <w:rPr>
                <w:rFonts w:ascii="仿宋_GB2312" w:eastAsia="仿宋_GB2312" w:cs="华文仿宋"/>
                <w:color w:val="auto"/>
                <w:kern w:val="0"/>
                <w:sz w:val="24"/>
              </w:rPr>
            </w:pPr>
            <w:r>
              <w:rPr>
                <w:rFonts w:hint="eastAsia" w:ascii="仿宋_GB2312" w:eastAsia="仿宋_GB2312" w:cs="华文仿宋"/>
                <w:color w:val="auto"/>
                <w:kern w:val="0"/>
                <w:sz w:val="24"/>
              </w:rPr>
              <w:t>管</w:t>
            </w:r>
          </w:p>
          <w:p>
            <w:pPr>
              <w:adjustRightInd w:val="0"/>
              <w:snapToGrid w:val="0"/>
              <w:spacing w:line="260" w:lineRule="exact"/>
              <w:jc w:val="center"/>
              <w:rPr>
                <w:rFonts w:ascii="仿宋_GB2312" w:eastAsia="仿宋_GB2312" w:cs="华文仿宋"/>
                <w:color w:val="auto"/>
                <w:kern w:val="0"/>
                <w:sz w:val="24"/>
              </w:rPr>
            </w:pPr>
            <w:r>
              <w:rPr>
                <w:rFonts w:hint="eastAsia" w:ascii="仿宋_GB2312" w:eastAsia="仿宋_GB2312" w:cs="华文仿宋"/>
                <w:color w:val="auto"/>
                <w:kern w:val="0"/>
                <w:sz w:val="24"/>
              </w:rPr>
              <w:t>理</w:t>
            </w:r>
          </w:p>
          <w:p>
            <w:pPr>
              <w:adjustRightInd w:val="0"/>
              <w:snapToGrid w:val="0"/>
              <w:spacing w:line="260" w:lineRule="exact"/>
              <w:jc w:val="center"/>
              <w:rPr>
                <w:rFonts w:ascii="仿宋_GB2312" w:eastAsia="仿宋_GB2312" w:cs="华文仿宋"/>
                <w:color w:val="auto"/>
                <w:kern w:val="0"/>
                <w:sz w:val="24"/>
                <w:szCs w:val="24"/>
              </w:rPr>
            </w:pPr>
            <w:r>
              <w:rPr>
                <w:rFonts w:hint="eastAsia" w:ascii="仿宋_GB2312" w:eastAsia="仿宋_GB2312" w:cs="华文仿宋"/>
                <w:color w:val="auto"/>
                <w:kern w:val="0"/>
                <w:sz w:val="24"/>
              </w:rPr>
              <w:t>30分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48.规范招生，招生简章或广告内容符合相关政策，实事求是，无违规、虚假、夸大或引人误解的内容。</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60" w:lineRule="exact"/>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全部达到要求得10分，否则不得分。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979" w:hRule="atLeast"/>
          <w:jc w:val="center"/>
        </w:trPr>
        <w:tc>
          <w:tcPr>
            <w:tcW w:w="731" w:type="dxa"/>
            <w:vMerge w:val="continue"/>
            <w:tcBorders>
              <w:left w:val="single" w:color="000000" w:sz="8" w:space="0"/>
              <w:right w:val="single" w:color="000000" w:sz="8" w:space="0"/>
            </w:tcBorders>
            <w:vAlign w:val="center"/>
          </w:tcPr>
          <w:p>
            <w:pPr>
              <w:adjustRightInd w:val="0"/>
              <w:snapToGrid w:val="0"/>
              <w:rPr>
                <w:color w:val="auto"/>
              </w:rPr>
            </w:pPr>
          </w:p>
        </w:tc>
        <w:tc>
          <w:tcPr>
            <w:tcW w:w="760" w:type="dxa"/>
            <w:vMerge w:val="continue"/>
            <w:tcBorders>
              <w:left w:val="single" w:color="000000" w:sz="8" w:space="0"/>
              <w:right w:val="single" w:color="000000" w:sz="8" w:space="0"/>
            </w:tcBorders>
            <w:vAlign w:val="center"/>
          </w:tcPr>
          <w:p>
            <w:pPr>
              <w:adjustRightInd w:val="0"/>
              <w:snapToGrid w:val="0"/>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49.建立收托婴幼儿信息管理制度；及时采集、更新，按规定向备案部门报送信息。</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现场查看</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spacing w:line="260" w:lineRule="exact"/>
              <w:rPr>
                <w:rFonts w:ascii="仿宋_GB2312" w:eastAsia="仿宋_GB2312" w:cs="华文仿宋"/>
                <w:color w:val="auto"/>
                <w:kern w:val="0"/>
                <w:sz w:val="24"/>
                <w:szCs w:val="24"/>
              </w:rPr>
            </w:pPr>
            <w:r>
              <w:rPr>
                <w:rFonts w:hint="eastAsia" w:ascii="仿宋_GB2312" w:eastAsia="仿宋_GB2312" w:cs="华文仿宋"/>
                <w:color w:val="auto"/>
                <w:sz w:val="24"/>
                <w:szCs w:val="24"/>
              </w:rPr>
              <w:t>全部达到要求得20分；每1项不达要求扣10分，扣完为止。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761" w:hRule="atLeast"/>
          <w:jc w:val="center"/>
        </w:trPr>
        <w:tc>
          <w:tcPr>
            <w:tcW w:w="731" w:type="dxa"/>
            <w:vMerge w:val="restart"/>
            <w:tcBorders>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A5</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机</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构</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管</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lang w:eastAsia="en-US"/>
              </w:rPr>
              <w:t>理</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170</w:t>
            </w:r>
          </w:p>
          <w:p>
            <w:pPr>
              <w:adjustRightInd w:val="0"/>
              <w:snapToGrid w:val="0"/>
              <w:jc w:val="center"/>
              <w:rPr>
                <w:color w:val="auto"/>
              </w:rPr>
            </w:pPr>
            <w:r>
              <w:rPr>
                <w:rFonts w:hint="eastAsia" w:ascii="仿宋_GB2312" w:eastAsia="仿宋_GB2312" w:cs="华文仿宋"/>
                <w:color w:val="auto"/>
                <w:kern w:val="0"/>
                <w:sz w:val="24"/>
                <w:szCs w:val="24"/>
              </w:rPr>
              <w:t>分</w:t>
            </w:r>
          </w:p>
        </w:tc>
        <w:tc>
          <w:tcPr>
            <w:tcW w:w="760" w:type="dxa"/>
            <w:vMerge w:val="restart"/>
            <w:tcBorders>
              <w:top w:val="single" w:color="000000" w:sz="8"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B20</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家</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园</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社</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区</w:t>
            </w:r>
          </w:p>
          <w:p>
            <w:pPr>
              <w:adjustRightInd w:val="0"/>
              <w:snapToGrid w:val="0"/>
              <w:jc w:val="center"/>
              <w:rPr>
                <w:rFonts w:ascii="仿宋_GB2312" w:eastAsia="仿宋_GB2312" w:cs="华文仿宋"/>
                <w:color w:val="auto"/>
                <w:kern w:val="0"/>
                <w:sz w:val="24"/>
                <w:szCs w:val="24"/>
                <w:lang w:eastAsia="en-US"/>
              </w:rPr>
            </w:pPr>
            <w:r>
              <w:rPr>
                <w:rFonts w:hint="eastAsia" w:ascii="仿宋_GB2312" w:eastAsia="仿宋_GB2312" w:cs="华文仿宋"/>
                <w:color w:val="auto"/>
                <w:kern w:val="0"/>
                <w:sz w:val="24"/>
                <w:szCs w:val="24"/>
              </w:rPr>
              <w:t>50</w:t>
            </w:r>
            <w:r>
              <w:rPr>
                <w:rFonts w:hint="eastAsia" w:ascii="仿宋_GB2312" w:eastAsia="仿宋_GB2312" w:cs="华文仿宋"/>
                <w:color w:val="auto"/>
                <w:kern w:val="0"/>
                <w:sz w:val="24"/>
                <w:szCs w:val="24"/>
                <w:lang w:eastAsia="en-US"/>
              </w:rPr>
              <w:t>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50.机构与婴幼儿监护人签订托育服务协议，明确双方的责任、权利义务、服务项目、收费标准以及争议纠纷处理办法等内容。</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30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rPr>
              <w:t>达到要求得30分，否则不得分。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1325"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color w:val="auto"/>
              </w:rPr>
            </w:pPr>
          </w:p>
        </w:tc>
        <w:tc>
          <w:tcPr>
            <w:tcW w:w="760" w:type="dxa"/>
            <w:vMerge w:val="continue"/>
            <w:tcBorders>
              <w:left w:val="single" w:color="000000" w:sz="8" w:space="0"/>
              <w:bottom w:val="single" w:color="auto" w:sz="4" w:space="0"/>
              <w:right w:val="single" w:color="000000" w:sz="8" w:space="0"/>
            </w:tcBorders>
            <w:vAlign w:val="center"/>
          </w:tcPr>
          <w:p>
            <w:pPr>
              <w:adjustRightInd w:val="0"/>
              <w:snapToGrid w:val="0"/>
              <w:spacing w:line="260" w:lineRule="exact"/>
              <w:jc w:val="center"/>
              <w:rPr>
                <w:rFonts w:ascii="仿宋_GB2312" w:eastAsia="仿宋_GB2312" w:cs="华文仿宋"/>
                <w:color w:val="auto"/>
                <w:kern w:val="0"/>
                <w:sz w:val="24"/>
                <w:szCs w:val="24"/>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楷体_GB2312" w:eastAsia="楷体_GB2312" w:cs="华文仿宋"/>
                <w:b/>
                <w:bCs/>
                <w:color w:val="auto"/>
                <w:kern w:val="0"/>
                <w:sz w:val="24"/>
              </w:rPr>
            </w:pPr>
            <w:r>
              <w:rPr>
                <w:rFonts w:hint="eastAsia" w:ascii="仿宋_GB2312" w:eastAsia="仿宋_GB2312" w:cs="华文仿宋"/>
                <w:color w:val="auto"/>
                <w:kern w:val="0"/>
                <w:sz w:val="24"/>
                <w:szCs w:val="24"/>
              </w:rPr>
              <w:t>51.利用社区资源扩展婴幼儿学习空间，积极开展与家庭、社区共建；通过社区联动、“互联网+”等方式，为婴幼儿家庭提供养育指导；为社区提供公益性咨询服务；定期组织社区</w:t>
            </w:r>
            <w:r>
              <w:rPr>
                <w:rFonts w:hint="eastAsia" w:ascii="仿宋_GB2312" w:eastAsia="仿宋_GB2312" w:cs="华文仿宋"/>
                <w:color w:val="auto"/>
                <w:kern w:val="0"/>
                <w:sz w:val="24"/>
                <w:szCs w:val="24"/>
                <w:lang w:val="en-US" w:eastAsia="zh-CN"/>
              </w:rPr>
              <w:t>婴幼儿照护</w:t>
            </w:r>
            <w:r>
              <w:rPr>
                <w:rFonts w:hint="eastAsia" w:ascii="仿宋_GB2312" w:eastAsia="仿宋_GB2312" w:cs="华文仿宋"/>
                <w:color w:val="auto"/>
                <w:kern w:val="0"/>
                <w:sz w:val="24"/>
                <w:szCs w:val="24"/>
              </w:rPr>
              <w:t>服务活动每年至少2次。</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现场座谈</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szCs w:val="24"/>
              </w:rPr>
            </w:pPr>
            <w:r>
              <w:rPr>
                <w:rFonts w:hint="eastAsia" w:ascii="仿宋_GB2312" w:eastAsia="仿宋_GB2312" w:cs="华文仿宋"/>
                <w:color w:val="auto"/>
                <w:sz w:val="24"/>
                <w:szCs w:val="24"/>
              </w:rPr>
              <w:t>全部达到要求得20分；每1项不达要求扣5分，扣完为止。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2385"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color w:val="auto"/>
              </w:rPr>
            </w:pPr>
          </w:p>
        </w:tc>
        <w:tc>
          <w:tcPr>
            <w:tcW w:w="760" w:type="dxa"/>
            <w:vMerge w:val="restart"/>
            <w:tcBorders>
              <w:top w:val="single" w:color="000000" w:sz="8" w:space="0"/>
              <w:left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B21</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社</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会</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评</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价</w:t>
            </w:r>
          </w:p>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50分</w:t>
            </w: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color w:val="auto"/>
                <w:kern w:val="0"/>
                <w:sz w:val="24"/>
                <w:szCs w:val="24"/>
              </w:rPr>
            </w:pPr>
            <w:r>
              <w:rPr>
                <w:rFonts w:hint="eastAsia" w:ascii="楷体_GB2312" w:eastAsia="楷体_GB2312" w:cs="华文仿宋"/>
                <w:b/>
                <w:bCs/>
                <w:color w:val="auto"/>
                <w:kern w:val="0"/>
                <w:sz w:val="24"/>
              </w:rPr>
              <w:t>▲</w:t>
            </w:r>
            <w:r>
              <w:rPr>
                <w:rFonts w:hint="eastAsia" w:ascii="仿宋_GB2312" w:eastAsia="仿宋_GB2312" w:cs="华文仿宋"/>
                <w:color w:val="auto"/>
                <w:kern w:val="0"/>
                <w:sz w:val="24"/>
                <w:szCs w:val="24"/>
              </w:rPr>
              <w:t>52.机构办托质量高、声誉口碑好、家长满意度高。对机构从业人员、婴幼儿家长、社区居民开展满意度调查。</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现场座谈</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信息数据</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sz w:val="24"/>
                <w:szCs w:val="24"/>
                <w:lang w:val="en-US" w:eastAsia="zh-CN"/>
              </w:rPr>
              <w:t>访问</w:t>
            </w:r>
            <w:r>
              <w:rPr>
                <w:rFonts w:hint="eastAsia" w:ascii="仿宋_GB2312" w:eastAsia="仿宋_GB2312" w:cs="华文仿宋"/>
                <w:color w:val="auto"/>
                <w:kern w:val="0"/>
                <w:sz w:val="24"/>
                <w:szCs w:val="24"/>
              </w:rPr>
              <w:t>机构从业人员</w:t>
            </w:r>
            <w:r>
              <w:rPr>
                <w:rFonts w:hint="eastAsia" w:ascii="仿宋_GB2312" w:eastAsia="仿宋_GB2312" w:cs="华文仿宋"/>
                <w:color w:val="auto"/>
                <w:kern w:val="0"/>
                <w:sz w:val="24"/>
                <w:szCs w:val="24"/>
                <w:lang w:val="en-US" w:eastAsia="zh-CN"/>
              </w:rPr>
              <w:t>3人</w:t>
            </w:r>
            <w:r>
              <w:rPr>
                <w:rFonts w:hint="eastAsia" w:ascii="仿宋_GB2312" w:eastAsia="仿宋_GB2312" w:cs="华文仿宋"/>
                <w:color w:val="auto"/>
                <w:kern w:val="0"/>
                <w:sz w:val="24"/>
                <w:szCs w:val="24"/>
              </w:rPr>
              <w:t>、婴幼儿家长</w:t>
            </w:r>
            <w:r>
              <w:rPr>
                <w:rFonts w:hint="eastAsia" w:ascii="仿宋_GB2312" w:eastAsia="仿宋_GB2312" w:cs="华文仿宋"/>
                <w:color w:val="auto"/>
                <w:kern w:val="0"/>
                <w:sz w:val="24"/>
                <w:szCs w:val="24"/>
                <w:lang w:val="en-US" w:eastAsia="zh-CN"/>
              </w:rPr>
              <w:t>5人</w:t>
            </w:r>
            <w:r>
              <w:rPr>
                <w:rFonts w:hint="eastAsia" w:ascii="仿宋_GB2312" w:eastAsia="仿宋_GB2312" w:cs="华文仿宋"/>
                <w:color w:val="auto"/>
                <w:kern w:val="0"/>
                <w:sz w:val="24"/>
                <w:szCs w:val="24"/>
              </w:rPr>
              <w:t>、社区居民</w:t>
            </w:r>
            <w:r>
              <w:rPr>
                <w:rFonts w:hint="eastAsia" w:ascii="仿宋_GB2312" w:eastAsia="仿宋_GB2312" w:cs="华文仿宋"/>
                <w:color w:val="auto"/>
                <w:kern w:val="0"/>
                <w:sz w:val="24"/>
                <w:szCs w:val="24"/>
                <w:lang w:val="en-US" w:eastAsia="zh-CN"/>
              </w:rPr>
              <w:t>2人，共</w:t>
            </w:r>
            <w:r>
              <w:rPr>
                <w:rFonts w:hint="eastAsia" w:ascii="仿宋_GB2312" w:eastAsia="仿宋_GB2312" w:cs="华文仿宋"/>
                <w:color w:val="auto"/>
                <w:sz w:val="24"/>
                <w:szCs w:val="24"/>
                <w:lang w:val="en-US" w:eastAsia="zh-CN"/>
              </w:rPr>
              <w:t>10人，9人</w:t>
            </w:r>
            <w:r>
              <w:rPr>
                <w:rFonts w:hint="eastAsia" w:ascii="仿宋_GB2312" w:eastAsia="仿宋_GB2312" w:cs="华文仿宋"/>
                <w:color w:val="auto"/>
                <w:sz w:val="24"/>
                <w:szCs w:val="24"/>
              </w:rPr>
              <w:t>以上</w:t>
            </w:r>
            <w:r>
              <w:rPr>
                <w:rFonts w:hint="eastAsia" w:ascii="仿宋_GB2312" w:eastAsia="仿宋_GB2312" w:cs="华文仿宋"/>
                <w:color w:val="auto"/>
                <w:sz w:val="24"/>
                <w:szCs w:val="24"/>
                <w:lang w:val="en-US" w:eastAsia="zh-CN"/>
              </w:rPr>
              <w:t>满意</w:t>
            </w:r>
            <w:r>
              <w:rPr>
                <w:rFonts w:hint="eastAsia" w:ascii="仿宋_GB2312" w:eastAsia="仿宋_GB2312" w:cs="华文仿宋"/>
                <w:color w:val="auto"/>
                <w:sz w:val="24"/>
                <w:szCs w:val="24"/>
              </w:rPr>
              <w:t>得20分；</w:t>
            </w:r>
            <w:r>
              <w:rPr>
                <w:rFonts w:hint="eastAsia" w:ascii="仿宋_GB2312" w:eastAsia="仿宋_GB2312" w:cs="华文仿宋"/>
                <w:color w:val="auto"/>
                <w:sz w:val="24"/>
                <w:szCs w:val="24"/>
                <w:lang w:val="en-US" w:eastAsia="zh-CN"/>
              </w:rPr>
              <w:t>8人</w:t>
            </w:r>
            <w:r>
              <w:rPr>
                <w:rFonts w:hint="eastAsia" w:ascii="仿宋_GB2312" w:eastAsia="仿宋_GB2312" w:cs="华文仿宋"/>
                <w:color w:val="auto"/>
                <w:sz w:val="24"/>
                <w:szCs w:val="24"/>
              </w:rPr>
              <w:t>以上</w:t>
            </w:r>
            <w:r>
              <w:rPr>
                <w:rFonts w:hint="eastAsia" w:ascii="仿宋_GB2312" w:eastAsia="仿宋_GB2312" w:cs="华文仿宋"/>
                <w:color w:val="auto"/>
                <w:sz w:val="24"/>
                <w:szCs w:val="24"/>
                <w:lang w:val="en-US" w:eastAsia="zh-CN"/>
              </w:rPr>
              <w:t>满意</w:t>
            </w:r>
            <w:r>
              <w:rPr>
                <w:rFonts w:hint="eastAsia" w:ascii="仿宋_GB2312" w:eastAsia="仿宋_GB2312" w:cs="华文仿宋"/>
                <w:color w:val="auto"/>
                <w:sz w:val="24"/>
                <w:szCs w:val="24"/>
              </w:rPr>
              <w:t>得15分；</w:t>
            </w:r>
            <w:r>
              <w:rPr>
                <w:rFonts w:hint="eastAsia" w:ascii="仿宋_GB2312" w:eastAsia="仿宋_GB2312" w:cs="华文仿宋"/>
                <w:color w:val="auto"/>
                <w:sz w:val="24"/>
                <w:szCs w:val="24"/>
                <w:lang w:val="en-US" w:eastAsia="zh-CN"/>
              </w:rPr>
              <w:t>7人</w:t>
            </w:r>
            <w:r>
              <w:rPr>
                <w:rFonts w:hint="eastAsia" w:ascii="仿宋_GB2312" w:eastAsia="仿宋_GB2312" w:cs="华文仿宋"/>
                <w:color w:val="auto"/>
                <w:sz w:val="24"/>
                <w:szCs w:val="24"/>
              </w:rPr>
              <w:t>以上</w:t>
            </w:r>
            <w:r>
              <w:rPr>
                <w:rFonts w:hint="eastAsia" w:ascii="仿宋_GB2312" w:eastAsia="仿宋_GB2312" w:cs="华文仿宋"/>
                <w:color w:val="auto"/>
                <w:sz w:val="24"/>
                <w:szCs w:val="24"/>
                <w:lang w:val="en-US" w:eastAsia="zh-CN"/>
              </w:rPr>
              <w:t>受访人满意</w:t>
            </w:r>
            <w:r>
              <w:rPr>
                <w:rFonts w:hint="eastAsia" w:ascii="仿宋_GB2312" w:eastAsia="仿宋_GB2312" w:cs="华文仿宋"/>
                <w:color w:val="auto"/>
                <w:sz w:val="24"/>
                <w:szCs w:val="24"/>
              </w:rPr>
              <w:t>得10分；低于</w:t>
            </w:r>
            <w:r>
              <w:rPr>
                <w:rFonts w:hint="eastAsia" w:ascii="仿宋_GB2312" w:eastAsia="仿宋_GB2312" w:cs="华文仿宋"/>
                <w:color w:val="auto"/>
                <w:sz w:val="24"/>
                <w:szCs w:val="24"/>
                <w:lang w:val="en-US" w:eastAsia="zh-CN"/>
              </w:rPr>
              <w:t>7人</w:t>
            </w:r>
            <w:r>
              <w:rPr>
                <w:rFonts w:hint="eastAsia" w:ascii="仿宋_GB2312" w:eastAsia="仿宋_GB2312" w:cs="华文仿宋"/>
                <w:color w:val="auto"/>
                <w:sz w:val="24"/>
                <w:szCs w:val="24"/>
              </w:rPr>
              <w:t>不得分。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1251" w:hRule="atLeast"/>
          <w:jc w:val="center"/>
        </w:trPr>
        <w:tc>
          <w:tcPr>
            <w:tcW w:w="731" w:type="dxa"/>
            <w:vMerge w:val="continue"/>
            <w:tcBorders>
              <w:left w:val="single" w:color="000000" w:sz="8" w:space="0"/>
              <w:right w:val="single" w:color="000000" w:sz="8" w:space="0"/>
            </w:tcBorders>
            <w:vAlign w:val="center"/>
          </w:tcPr>
          <w:p>
            <w:pPr>
              <w:adjustRightInd w:val="0"/>
              <w:snapToGrid w:val="0"/>
              <w:jc w:val="center"/>
              <w:rPr>
                <w:color w:val="auto"/>
              </w:rPr>
            </w:pPr>
          </w:p>
        </w:tc>
        <w:tc>
          <w:tcPr>
            <w:tcW w:w="760" w:type="dxa"/>
            <w:vMerge w:val="continue"/>
            <w:tcBorders>
              <w:left w:val="single" w:color="000000" w:sz="8" w:space="0"/>
              <w:right w:val="single" w:color="000000" w:sz="8" w:space="0"/>
            </w:tcBorders>
            <w:vAlign w:val="center"/>
          </w:tcPr>
          <w:p>
            <w:pPr>
              <w:adjustRightInd w:val="0"/>
              <w:snapToGrid w:val="0"/>
              <w:jc w:val="center"/>
              <w:rPr>
                <w:color w:val="auto"/>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楷体_GB2312" w:eastAsia="楷体_GB2312" w:cs="华文仿宋"/>
                <w:b/>
                <w:bCs/>
                <w:color w:val="auto"/>
                <w:kern w:val="0"/>
                <w:sz w:val="24"/>
              </w:rPr>
            </w:pPr>
            <w:r>
              <w:rPr>
                <w:rFonts w:hint="eastAsia" w:ascii="楷体_GB2312" w:eastAsia="楷体_GB2312" w:cs="华文仿宋"/>
                <w:color w:val="auto"/>
                <w:kern w:val="0"/>
                <w:sz w:val="24"/>
              </w:rPr>
              <w:t>▲</w:t>
            </w:r>
            <w:r>
              <w:rPr>
                <w:rFonts w:hint="eastAsia" w:ascii="仿宋_GB2312" w:eastAsia="仿宋_GB2312" w:cs="华文仿宋"/>
                <w:bCs/>
                <w:color w:val="auto"/>
                <w:kern w:val="0"/>
                <w:sz w:val="24"/>
                <w:szCs w:val="24"/>
              </w:rPr>
              <w:t>53.设置一定规模的普惠性托位。</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20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szCs w:val="24"/>
              </w:rPr>
            </w:pPr>
            <w:r>
              <w:rPr>
                <w:rFonts w:hint="eastAsia" w:ascii="仿宋_GB2312" w:eastAsia="仿宋_GB2312" w:cs="华文仿宋"/>
                <w:color w:val="auto"/>
                <w:sz w:val="24"/>
                <w:szCs w:val="24"/>
              </w:rPr>
              <w:t>普惠性托位占50%以上得20分；30—50%得10分；30%以下得5分，无普惠性托位不得分。</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r>
        <w:tblPrEx>
          <w:tblLayout w:type="fixed"/>
        </w:tblPrEx>
        <w:trPr>
          <w:trHeight w:val="919" w:hRule="atLeast"/>
          <w:jc w:val="center"/>
        </w:trPr>
        <w:tc>
          <w:tcPr>
            <w:tcW w:w="731" w:type="dxa"/>
            <w:vMerge w:val="continue"/>
            <w:tcBorders>
              <w:left w:val="single" w:color="000000" w:sz="8" w:space="0"/>
              <w:bottom w:val="single" w:color="auto" w:sz="4"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760" w:type="dxa"/>
            <w:vMerge w:val="continue"/>
            <w:tcBorders>
              <w:left w:val="single" w:color="000000" w:sz="8" w:space="0"/>
              <w:bottom w:val="single" w:color="auto" w:sz="4"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6428"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ascii="仿宋_GB2312" w:eastAsia="仿宋_GB2312" w:cs="华文仿宋"/>
                <w:bCs/>
                <w:color w:val="auto"/>
                <w:kern w:val="0"/>
                <w:sz w:val="24"/>
                <w:szCs w:val="24"/>
              </w:rPr>
            </w:pPr>
            <w:r>
              <w:rPr>
                <w:rFonts w:hint="eastAsia" w:ascii="仿宋_GB2312" w:eastAsia="仿宋_GB2312" w:cs="华文仿宋"/>
                <w:bCs/>
                <w:color w:val="auto"/>
                <w:kern w:val="0"/>
                <w:sz w:val="24"/>
                <w:szCs w:val="24"/>
              </w:rPr>
              <w:t>54.在办</w:t>
            </w:r>
            <w:r>
              <w:rPr>
                <w:rFonts w:hint="eastAsia" w:ascii="仿宋_GB2312" w:eastAsia="仿宋_GB2312" w:cs="华文仿宋"/>
                <w:bCs/>
                <w:color w:val="auto"/>
                <w:kern w:val="0"/>
                <w:sz w:val="24"/>
                <w:szCs w:val="24"/>
                <w:lang w:val="en-US" w:eastAsia="zh-CN"/>
              </w:rPr>
              <w:t>托</w:t>
            </w:r>
            <w:r>
              <w:rPr>
                <w:rFonts w:hint="eastAsia" w:ascii="仿宋_GB2312" w:eastAsia="仿宋_GB2312" w:cs="华文仿宋"/>
                <w:bCs/>
                <w:color w:val="auto"/>
                <w:kern w:val="0"/>
                <w:sz w:val="24"/>
                <w:szCs w:val="24"/>
              </w:rPr>
              <w:t>思想、机构管理、保育照护等方面起到示范作用；积极为其他机构提供机构管理和队伍培养等方面的帮扶与指导。</w:t>
            </w:r>
          </w:p>
        </w:tc>
        <w:tc>
          <w:tcPr>
            <w:tcW w:w="52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10</w:t>
            </w:r>
          </w:p>
        </w:tc>
        <w:tc>
          <w:tcPr>
            <w:tcW w:w="121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kern w:val="0"/>
                <w:sz w:val="24"/>
                <w:szCs w:val="24"/>
              </w:rPr>
            </w:pPr>
            <w:r>
              <w:rPr>
                <w:rFonts w:hint="eastAsia" w:ascii="仿宋_GB2312" w:eastAsia="仿宋_GB2312" w:cs="华文仿宋"/>
                <w:color w:val="auto"/>
                <w:kern w:val="0"/>
                <w:sz w:val="24"/>
                <w:szCs w:val="24"/>
              </w:rPr>
              <w:t>查阅资料</w:t>
            </w:r>
          </w:p>
        </w:tc>
        <w:tc>
          <w:tcPr>
            <w:tcW w:w="256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rPr>
                <w:rFonts w:ascii="仿宋_GB2312" w:eastAsia="仿宋_GB2312" w:cs="华文仿宋"/>
                <w:color w:val="auto"/>
                <w:sz w:val="24"/>
                <w:szCs w:val="24"/>
              </w:rPr>
            </w:pPr>
            <w:r>
              <w:rPr>
                <w:rFonts w:hint="eastAsia" w:ascii="仿宋_GB2312" w:eastAsia="仿宋_GB2312" w:cs="华文仿宋"/>
                <w:color w:val="auto"/>
                <w:sz w:val="24"/>
                <w:szCs w:val="24"/>
              </w:rPr>
              <w:t>全部达到要求得10分；每1项不达要求扣5分，扣完为止。</w:t>
            </w:r>
          </w:p>
        </w:tc>
        <w:tc>
          <w:tcPr>
            <w:tcW w:w="734"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1059"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c>
          <w:tcPr>
            <w:tcW w:w="993" w:type="dxa"/>
            <w:tcBorders>
              <w:top w:val="single" w:color="000000" w:sz="8" w:space="0"/>
              <w:left w:val="single" w:color="000000" w:sz="8" w:space="0"/>
              <w:bottom w:val="single" w:color="000000" w:sz="8" w:space="0"/>
              <w:right w:val="single" w:color="000000" w:sz="8" w:space="0"/>
            </w:tcBorders>
            <w:vAlign w:val="center"/>
          </w:tcPr>
          <w:p>
            <w:pPr>
              <w:adjustRightInd w:val="0"/>
              <w:snapToGrid w:val="0"/>
              <w:jc w:val="center"/>
              <w:rPr>
                <w:rFonts w:ascii="仿宋_GB2312" w:eastAsia="仿宋_GB2312" w:cs="华文仿宋"/>
                <w:color w:val="auto"/>
                <w:kern w:val="0"/>
                <w:sz w:val="24"/>
                <w:szCs w:val="24"/>
              </w:rPr>
            </w:pPr>
          </w:p>
        </w:tc>
      </w:tr>
    </w:tbl>
    <w:p>
      <w:pPr>
        <w:keepNext w:val="0"/>
        <w:keepLines w:val="0"/>
        <w:pageBreakBefore w:val="0"/>
        <w:widowControl w:val="0"/>
        <w:kinsoku/>
        <w:wordWrap/>
        <w:overflowPunct/>
        <w:topLinePunct w:val="0"/>
        <w:bidi w:val="0"/>
        <w:adjustRightInd w:val="0"/>
        <w:snapToGrid w:val="0"/>
        <w:spacing w:before="162" w:beforeLines="50" w:line="280" w:lineRule="exact"/>
        <w:textAlignment w:val="auto"/>
        <w:rPr>
          <w:rFonts w:hint="eastAsia" w:ascii="楷体_GB2312" w:hAnsi="楷体_GB2312" w:eastAsia="楷体_GB2312" w:cs="楷体_GB2312"/>
          <w:color w:val="auto"/>
          <w:kern w:val="0"/>
          <w:sz w:val="24"/>
        </w:rPr>
      </w:pPr>
      <w:r>
        <w:rPr>
          <w:rFonts w:hint="eastAsia" w:ascii="楷体_GB2312" w:hAnsi="楷体_GB2312" w:eastAsia="楷体_GB2312" w:cs="楷体_GB2312"/>
          <w:color w:val="auto"/>
          <w:kern w:val="0"/>
          <w:sz w:val="24"/>
        </w:rPr>
        <w:t>注：1.</w:t>
      </w:r>
      <w:r>
        <w:rPr>
          <w:rFonts w:hint="eastAsia" w:ascii="楷体_GB2312" w:hAnsi="楷体_GB2312" w:eastAsia="楷体_GB2312" w:cs="楷体_GB2312"/>
          <w:color w:val="auto"/>
          <w:kern w:val="0"/>
          <w:sz w:val="24"/>
          <w:lang w:val="en-US" w:eastAsia="zh-CN"/>
        </w:rPr>
        <w:t>具体细则</w:t>
      </w:r>
      <w:r>
        <w:rPr>
          <w:rFonts w:hint="eastAsia" w:ascii="楷体_GB2312" w:hAnsi="楷体_GB2312" w:eastAsia="楷体_GB2312" w:cs="楷体_GB2312"/>
          <w:color w:val="auto"/>
          <w:kern w:val="0"/>
          <w:sz w:val="24"/>
        </w:rPr>
        <w:t>共54项，合计1000分。标“★”项为必备条件，共3项；标“▲”项为核心指标，共22项，计500分。</w:t>
      </w:r>
    </w:p>
    <w:p>
      <w:pPr>
        <w:pStyle w:val="4"/>
        <w:keepNext w:val="0"/>
        <w:keepLines w:val="0"/>
        <w:pageBreakBefore w:val="0"/>
        <w:widowControl w:val="0"/>
        <w:kinsoku/>
        <w:wordWrap/>
        <w:overflowPunct/>
        <w:topLinePunct w:val="0"/>
        <w:autoSpaceDE w:val="0"/>
        <w:autoSpaceDN w:val="0"/>
        <w:bidi w:val="0"/>
        <w:adjustRightInd w:val="0"/>
        <w:snapToGrid w:val="0"/>
        <w:spacing w:after="0" w:line="280" w:lineRule="exact"/>
        <w:ind w:firstLine="480" w:firstLineChars="200"/>
        <w:textAlignment w:val="auto"/>
        <w:rPr>
          <w:rFonts w:hint="eastAsia" w:ascii="楷体_GB2312" w:hAnsi="楷体_GB2312" w:eastAsia="楷体_GB2312" w:cs="楷体_GB2312"/>
          <w:color w:val="auto"/>
          <w:kern w:val="0"/>
          <w:sz w:val="24"/>
        </w:rPr>
      </w:pPr>
      <w:r>
        <w:rPr>
          <w:rFonts w:hint="eastAsia" w:ascii="楷体_GB2312" w:hAnsi="楷体_GB2312" w:eastAsia="楷体_GB2312" w:cs="楷体_GB2312"/>
          <w:color w:val="auto"/>
          <w:kern w:val="0"/>
          <w:sz w:val="24"/>
        </w:rPr>
        <w:t>2.评选有3项</w:t>
      </w:r>
      <w:r>
        <w:rPr>
          <w:rFonts w:hint="eastAsia" w:ascii="楷体_GB2312" w:hAnsi="楷体_GB2312" w:eastAsia="楷体_GB2312" w:cs="楷体_GB2312"/>
          <w:color w:val="auto"/>
          <w:kern w:val="0"/>
          <w:sz w:val="24"/>
          <w:szCs w:val="22"/>
        </w:rPr>
        <w:t>必备条件，有一项达不到的</w:t>
      </w:r>
      <w:r>
        <w:rPr>
          <w:rFonts w:hint="eastAsia" w:ascii="楷体_GB2312" w:hAnsi="楷体_GB2312" w:eastAsia="楷体_GB2312" w:cs="楷体_GB2312"/>
          <w:color w:val="auto"/>
          <w:kern w:val="0"/>
          <w:sz w:val="24"/>
        </w:rPr>
        <w:t>，不得被评为示范性托育机构。</w:t>
      </w:r>
    </w:p>
    <w:p>
      <w:pPr>
        <w:pStyle w:val="3"/>
        <w:keepNext w:val="0"/>
        <w:keepLines w:val="0"/>
        <w:pageBreakBefore w:val="0"/>
        <w:widowControl w:val="0"/>
        <w:kinsoku/>
        <w:wordWrap/>
        <w:overflowPunct/>
        <w:topLinePunct w:val="0"/>
        <w:bidi w:val="0"/>
        <w:spacing w:line="280" w:lineRule="exact"/>
        <w:ind w:left="0" w:firstLine="480" w:firstLineChars="200"/>
        <w:textAlignment w:val="auto"/>
        <w:rPr>
          <w:rFonts w:hint="eastAsia" w:ascii="楷体_GB2312" w:hAnsi="楷体_GB2312" w:eastAsia="楷体_GB2312" w:cs="楷体_GB2312"/>
          <w:color w:val="auto"/>
          <w:kern w:val="0"/>
          <w:sz w:val="24"/>
        </w:rPr>
        <w:sectPr>
          <w:pgSz w:w="16838" w:h="11905" w:orient="landscape"/>
          <w:pgMar w:top="1701" w:right="1417" w:bottom="1417" w:left="1417" w:header="850" w:footer="992" w:gutter="0"/>
          <w:cols w:space="720" w:num="1"/>
          <w:docGrid w:type="lines" w:linePitch="325" w:charSpace="0"/>
        </w:sectPr>
      </w:pPr>
      <w:r>
        <w:rPr>
          <w:rFonts w:hint="eastAsia" w:ascii="楷体_GB2312" w:hAnsi="楷体_GB2312" w:eastAsia="楷体_GB2312" w:cs="楷体_GB2312"/>
          <w:color w:val="auto"/>
          <w:kern w:val="0"/>
          <w:sz w:val="24"/>
        </w:rPr>
        <w:t>3.托育机构核心指标</w:t>
      </w:r>
      <w:r>
        <w:rPr>
          <w:rFonts w:hint="eastAsia" w:ascii="楷体_GB2312" w:hAnsi="楷体_GB2312" w:eastAsia="楷体_GB2312" w:cs="楷体_GB2312"/>
          <w:color w:val="auto"/>
          <w:kern w:val="0"/>
          <w:sz w:val="24"/>
          <w:lang w:val="en-US" w:eastAsia="zh-CN"/>
        </w:rPr>
        <w:t>每项</w:t>
      </w:r>
      <w:r>
        <w:rPr>
          <w:rFonts w:hint="eastAsia" w:ascii="楷体_GB2312" w:hAnsi="楷体_GB2312" w:eastAsia="楷体_GB2312" w:cs="楷体_GB2312"/>
          <w:color w:val="auto"/>
          <w:kern w:val="0"/>
          <w:sz w:val="24"/>
        </w:rPr>
        <w:t>得分不得低于90%。</w:t>
      </w:r>
    </w:p>
    <w:p>
      <w:pPr>
        <w:autoSpaceDE w:val="0"/>
        <w:autoSpaceDN w:val="0"/>
        <w:adjustRightInd w:val="0"/>
        <w:snapToGrid w:val="0"/>
        <w:spacing w:line="360" w:lineRule="auto"/>
        <w:rPr>
          <w:rFonts w:hint="eastAsia" w:ascii="黑体" w:eastAsia="黑体" w:cs="仿宋"/>
          <w:snapToGrid w:val="0"/>
          <w:color w:val="auto"/>
          <w:kern w:val="0"/>
          <w:sz w:val="32"/>
          <w:lang w:val="en-US" w:eastAsia="zh-CN"/>
        </w:rPr>
      </w:pPr>
      <w:r>
        <w:rPr>
          <w:rFonts w:hint="eastAsia" w:ascii="黑体" w:eastAsia="黑体" w:cs="仿宋"/>
          <w:snapToGrid w:val="0"/>
          <w:color w:val="auto"/>
          <w:kern w:val="0"/>
          <w:sz w:val="32"/>
        </w:rPr>
        <w:t>附件</w:t>
      </w:r>
      <w:r>
        <w:rPr>
          <w:rFonts w:hint="eastAsia" w:ascii="黑体" w:eastAsia="黑体" w:cs="仿宋"/>
          <w:snapToGrid w:val="0"/>
          <w:color w:val="auto"/>
          <w:kern w:val="0"/>
          <w:sz w:val="32"/>
          <w:lang w:val="en-US" w:eastAsia="zh-CN"/>
        </w:rPr>
        <w:t>4</w:t>
      </w:r>
    </w:p>
    <w:p>
      <w:pPr>
        <w:tabs>
          <w:tab w:val="left" w:pos="630"/>
        </w:tabs>
        <w:spacing w:line="560" w:lineRule="exact"/>
        <w:jc w:val="center"/>
        <w:rPr>
          <w:rFonts w:hint="eastAsia" w:ascii="方正小标宋简体" w:eastAsia="方正小标宋简体" w:cs="华文中宋"/>
          <w:snapToGrid w:val="0"/>
          <w:color w:val="auto"/>
          <w:sz w:val="36"/>
          <w:szCs w:val="36"/>
          <w:lang w:eastAsia="zh-CN"/>
        </w:rPr>
      </w:pPr>
      <w:r>
        <w:rPr>
          <w:rFonts w:hint="eastAsia" w:ascii="方正小标宋简体" w:eastAsia="方正小标宋简体" w:cs="华文中宋"/>
          <w:snapToGrid w:val="0"/>
          <w:color w:val="auto"/>
          <w:sz w:val="36"/>
          <w:szCs w:val="36"/>
          <w:lang w:val="en-US" w:eastAsia="zh-CN"/>
        </w:rPr>
        <w:t>贵州省示范性</w:t>
      </w:r>
      <w:r>
        <w:rPr>
          <w:rFonts w:hint="eastAsia" w:ascii="方正小标宋简体" w:eastAsia="方正小标宋简体" w:cs="华文中宋"/>
          <w:snapToGrid w:val="0"/>
          <w:color w:val="auto"/>
          <w:sz w:val="36"/>
          <w:szCs w:val="36"/>
        </w:rPr>
        <w:t>托育机构</w:t>
      </w:r>
      <w:r>
        <w:rPr>
          <w:rFonts w:hint="eastAsia" w:ascii="方正小标宋简体" w:eastAsia="方正小标宋简体" w:cs="华文中宋"/>
          <w:snapToGrid w:val="0"/>
          <w:color w:val="auto"/>
          <w:sz w:val="36"/>
          <w:szCs w:val="36"/>
          <w:lang w:val="en-US" w:eastAsia="zh-CN"/>
        </w:rPr>
        <w:t>创建</w:t>
      </w:r>
      <w:r>
        <w:rPr>
          <w:rFonts w:hint="eastAsia" w:ascii="方正小标宋简体" w:eastAsia="方正小标宋简体" w:cs="华文中宋"/>
          <w:snapToGrid w:val="0"/>
          <w:color w:val="auto"/>
          <w:sz w:val="36"/>
          <w:szCs w:val="36"/>
        </w:rPr>
        <w:t>县</w:t>
      </w:r>
      <w:r>
        <w:rPr>
          <w:rFonts w:hint="eastAsia" w:ascii="方正小标宋简体" w:eastAsia="方正小标宋简体" w:cs="华文中宋"/>
          <w:snapToGrid w:val="0"/>
          <w:color w:val="auto"/>
          <w:sz w:val="36"/>
          <w:szCs w:val="36"/>
          <w:lang w:val="en-US" w:eastAsia="zh-CN"/>
        </w:rPr>
        <w:t>级</w:t>
      </w:r>
      <w:r>
        <w:rPr>
          <w:rFonts w:hint="eastAsia" w:ascii="方正小标宋简体" w:eastAsia="方正小标宋简体" w:cs="华文中宋"/>
          <w:snapToGrid w:val="0"/>
          <w:color w:val="auto"/>
          <w:sz w:val="36"/>
          <w:szCs w:val="36"/>
        </w:rPr>
        <w:t>初审</w:t>
      </w:r>
      <w:r>
        <w:rPr>
          <w:rFonts w:hint="eastAsia" w:ascii="方正小标宋简体" w:eastAsia="方正小标宋简体" w:cs="华文中宋"/>
          <w:snapToGrid w:val="0"/>
          <w:color w:val="auto"/>
          <w:sz w:val="36"/>
          <w:szCs w:val="36"/>
          <w:lang w:val="en-US" w:eastAsia="zh-CN"/>
        </w:rPr>
        <w:t>表</w:t>
      </w:r>
    </w:p>
    <w:p>
      <w:pPr>
        <w:adjustRightInd w:val="0"/>
        <w:snapToGrid w:val="0"/>
        <w:spacing w:line="560" w:lineRule="exact"/>
        <w:rPr>
          <w:rFonts w:hint="eastAsia" w:ascii="楷体_GB2312" w:hAnsi="楷体_GB2312" w:eastAsia="楷体_GB2312" w:cs="楷体_GB2312"/>
          <w:color w:val="auto"/>
          <w:kern w:val="0"/>
          <w:sz w:val="28"/>
          <w:szCs w:val="28"/>
        </w:rPr>
      </w:pPr>
      <w:r>
        <w:rPr>
          <w:rFonts w:hint="eastAsia" w:ascii="楷体_GB2312" w:hAnsi="楷体_GB2312" w:eastAsia="楷体_GB2312" w:cs="楷体_GB2312"/>
          <w:color w:val="auto"/>
          <w:kern w:val="0"/>
          <w:sz w:val="28"/>
          <w:szCs w:val="28"/>
        </w:rPr>
        <w:t>托育机构名称：</w:t>
      </w:r>
    </w:p>
    <w:p>
      <w:pPr>
        <w:adjustRightInd w:val="0"/>
        <w:snapToGrid w:val="0"/>
        <w:spacing w:line="560" w:lineRule="exact"/>
        <w:rPr>
          <w:rFonts w:hint="eastAsia" w:ascii="楷体_GB2312" w:hAnsi="楷体_GB2312" w:eastAsia="楷体_GB2312" w:cs="楷体_GB2312"/>
          <w:color w:val="auto"/>
          <w:kern w:val="0"/>
          <w:sz w:val="28"/>
          <w:szCs w:val="28"/>
        </w:rPr>
      </w:pPr>
      <w:r>
        <w:rPr>
          <w:rFonts w:hint="eastAsia" w:ascii="楷体_GB2312" w:hAnsi="楷体_GB2312" w:eastAsia="楷体_GB2312" w:cs="楷体_GB2312"/>
          <w:color w:val="auto"/>
          <w:kern w:val="0"/>
          <w:sz w:val="28"/>
          <w:szCs w:val="28"/>
        </w:rPr>
        <w:t xml:space="preserve">初审时间：                  </w:t>
      </w:r>
    </w:p>
    <w:tbl>
      <w:tblPr>
        <w:tblStyle w:val="10"/>
        <w:tblW w:w="955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679"/>
        <w:gridCol w:w="5152"/>
      </w:tblGrid>
      <w:tr>
        <w:tblPrEx>
          <w:tblLayout w:type="fixed"/>
        </w:tblPrEx>
        <w:trPr>
          <w:cantSplit/>
          <w:trHeight w:val="1483" w:hRule="atLeast"/>
        </w:trPr>
        <w:tc>
          <w:tcPr>
            <w:tcW w:w="725" w:type="dxa"/>
            <w:vAlign w:val="center"/>
          </w:tcPr>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机构设置</w:t>
            </w:r>
          </w:p>
        </w:tc>
        <w:tc>
          <w:tcPr>
            <w:tcW w:w="8831" w:type="dxa"/>
            <w:gridSpan w:val="2"/>
            <w:vAlign w:val="center"/>
          </w:tcPr>
          <w:p>
            <w:pPr>
              <w:adjustRightInd w:val="0"/>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扣分项目及原因：</w:t>
            </w:r>
          </w:p>
          <w:p>
            <w:pPr>
              <w:adjustRightInd w:val="0"/>
              <w:snapToGrid w:val="0"/>
              <w:jc w:val="center"/>
              <w:rPr>
                <w:rFonts w:hint="eastAsia" w:ascii="宋体" w:hAnsi="宋体" w:eastAsia="宋体" w:cs="宋体"/>
                <w:color w:val="auto"/>
                <w:kern w:val="0"/>
                <w:sz w:val="24"/>
                <w:szCs w:val="24"/>
              </w:rPr>
            </w:pPr>
          </w:p>
          <w:p>
            <w:pPr>
              <w:adjustRightInd w:val="0"/>
              <w:snapToGrid w:val="0"/>
              <w:jc w:val="center"/>
              <w:rPr>
                <w:rFonts w:hint="eastAsia" w:ascii="宋体" w:hAnsi="宋体" w:eastAsia="宋体" w:cs="宋体"/>
                <w:color w:val="auto"/>
                <w:kern w:val="0"/>
                <w:sz w:val="24"/>
                <w:szCs w:val="24"/>
              </w:rPr>
            </w:pPr>
          </w:p>
          <w:p>
            <w:pPr>
              <w:adjustRightInd w:val="0"/>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得分：          评估人：                                   年   月   日</w:t>
            </w:r>
          </w:p>
        </w:tc>
      </w:tr>
      <w:tr>
        <w:tblPrEx>
          <w:tblLayout w:type="fixed"/>
        </w:tblPrEx>
        <w:trPr>
          <w:cantSplit/>
          <w:trHeight w:val="1415" w:hRule="atLeast"/>
        </w:trPr>
        <w:tc>
          <w:tcPr>
            <w:tcW w:w="725" w:type="dxa"/>
            <w:vAlign w:val="center"/>
          </w:tcPr>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安全卫生</w:t>
            </w:r>
          </w:p>
        </w:tc>
        <w:tc>
          <w:tcPr>
            <w:tcW w:w="8831" w:type="dxa"/>
            <w:gridSpan w:val="2"/>
            <w:vAlign w:val="center"/>
          </w:tcPr>
          <w:p>
            <w:pPr>
              <w:adjustRightInd w:val="0"/>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扣分项目及原因：</w:t>
            </w:r>
          </w:p>
          <w:p>
            <w:pPr>
              <w:adjustRightInd w:val="0"/>
              <w:snapToGrid w:val="0"/>
              <w:jc w:val="center"/>
              <w:rPr>
                <w:rFonts w:hint="eastAsia" w:ascii="宋体" w:hAnsi="宋体" w:eastAsia="宋体" w:cs="宋体"/>
                <w:color w:val="auto"/>
                <w:kern w:val="0"/>
                <w:sz w:val="24"/>
                <w:szCs w:val="24"/>
              </w:rPr>
            </w:pPr>
          </w:p>
          <w:p>
            <w:pPr>
              <w:adjustRightInd w:val="0"/>
              <w:snapToGrid w:val="0"/>
              <w:jc w:val="center"/>
              <w:rPr>
                <w:rFonts w:hint="eastAsia" w:ascii="宋体" w:hAnsi="宋体" w:eastAsia="宋体" w:cs="宋体"/>
                <w:color w:val="auto"/>
                <w:kern w:val="0"/>
                <w:sz w:val="24"/>
                <w:szCs w:val="24"/>
              </w:rPr>
            </w:pPr>
          </w:p>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得分：          评估人：                                   年   月   日</w:t>
            </w:r>
          </w:p>
        </w:tc>
      </w:tr>
      <w:tr>
        <w:tblPrEx>
          <w:tblLayout w:type="fixed"/>
        </w:tblPrEx>
        <w:trPr>
          <w:cantSplit/>
          <w:trHeight w:val="1410" w:hRule="atLeast"/>
        </w:trPr>
        <w:tc>
          <w:tcPr>
            <w:tcW w:w="725" w:type="dxa"/>
            <w:vAlign w:val="center"/>
          </w:tcPr>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员工队伍</w:t>
            </w:r>
          </w:p>
        </w:tc>
        <w:tc>
          <w:tcPr>
            <w:tcW w:w="8831" w:type="dxa"/>
            <w:gridSpan w:val="2"/>
            <w:vAlign w:val="center"/>
          </w:tcPr>
          <w:p>
            <w:pPr>
              <w:adjustRightInd w:val="0"/>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扣分项目及原因：</w:t>
            </w:r>
          </w:p>
          <w:p>
            <w:pPr>
              <w:adjustRightInd w:val="0"/>
              <w:snapToGrid w:val="0"/>
              <w:jc w:val="center"/>
              <w:rPr>
                <w:rFonts w:hint="eastAsia" w:ascii="宋体" w:hAnsi="宋体" w:eastAsia="宋体" w:cs="宋体"/>
                <w:color w:val="auto"/>
                <w:kern w:val="0"/>
                <w:sz w:val="24"/>
                <w:szCs w:val="24"/>
              </w:rPr>
            </w:pPr>
          </w:p>
          <w:p>
            <w:pPr>
              <w:adjustRightInd w:val="0"/>
              <w:snapToGrid w:val="0"/>
              <w:jc w:val="center"/>
              <w:rPr>
                <w:rFonts w:hint="eastAsia" w:ascii="宋体" w:hAnsi="宋体" w:eastAsia="宋体" w:cs="宋体"/>
                <w:color w:val="auto"/>
                <w:kern w:val="0"/>
                <w:sz w:val="24"/>
                <w:szCs w:val="24"/>
              </w:rPr>
            </w:pPr>
          </w:p>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得分：          评估人：                                   年   月   日</w:t>
            </w:r>
          </w:p>
        </w:tc>
      </w:tr>
      <w:tr>
        <w:tblPrEx>
          <w:tblLayout w:type="fixed"/>
        </w:tblPrEx>
        <w:trPr>
          <w:cantSplit/>
          <w:trHeight w:val="1404" w:hRule="atLeast"/>
        </w:trPr>
        <w:tc>
          <w:tcPr>
            <w:tcW w:w="725" w:type="dxa"/>
            <w:vAlign w:val="center"/>
          </w:tcPr>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保育照护</w:t>
            </w:r>
          </w:p>
        </w:tc>
        <w:tc>
          <w:tcPr>
            <w:tcW w:w="8831" w:type="dxa"/>
            <w:gridSpan w:val="2"/>
            <w:vAlign w:val="center"/>
          </w:tcPr>
          <w:p>
            <w:pPr>
              <w:adjustRightInd w:val="0"/>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扣分项目及原因：</w:t>
            </w:r>
          </w:p>
          <w:p>
            <w:pPr>
              <w:adjustRightInd w:val="0"/>
              <w:snapToGrid w:val="0"/>
              <w:jc w:val="center"/>
              <w:rPr>
                <w:rFonts w:hint="eastAsia" w:ascii="宋体" w:hAnsi="宋体" w:eastAsia="宋体" w:cs="宋体"/>
                <w:color w:val="auto"/>
                <w:kern w:val="0"/>
                <w:sz w:val="24"/>
                <w:szCs w:val="24"/>
              </w:rPr>
            </w:pPr>
          </w:p>
          <w:p>
            <w:pPr>
              <w:adjustRightInd w:val="0"/>
              <w:snapToGrid w:val="0"/>
              <w:jc w:val="center"/>
              <w:rPr>
                <w:rFonts w:hint="eastAsia" w:ascii="宋体" w:hAnsi="宋体" w:eastAsia="宋体" w:cs="宋体"/>
                <w:color w:val="auto"/>
                <w:kern w:val="0"/>
                <w:sz w:val="24"/>
                <w:szCs w:val="24"/>
              </w:rPr>
            </w:pPr>
          </w:p>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得分：          评估人：                                   年   月   日</w:t>
            </w:r>
          </w:p>
        </w:tc>
      </w:tr>
      <w:tr>
        <w:tblPrEx>
          <w:tblLayout w:type="fixed"/>
        </w:tblPrEx>
        <w:trPr>
          <w:cantSplit/>
          <w:trHeight w:val="1394" w:hRule="atLeast"/>
        </w:trPr>
        <w:tc>
          <w:tcPr>
            <w:tcW w:w="725" w:type="dxa"/>
            <w:vAlign w:val="center"/>
          </w:tcPr>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机构管理</w:t>
            </w:r>
          </w:p>
        </w:tc>
        <w:tc>
          <w:tcPr>
            <w:tcW w:w="8831" w:type="dxa"/>
            <w:gridSpan w:val="2"/>
            <w:vAlign w:val="center"/>
          </w:tcPr>
          <w:p>
            <w:pPr>
              <w:adjustRightInd w:val="0"/>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扣分项目及原因：</w:t>
            </w:r>
          </w:p>
          <w:p>
            <w:pPr>
              <w:adjustRightInd w:val="0"/>
              <w:snapToGrid w:val="0"/>
              <w:jc w:val="center"/>
              <w:rPr>
                <w:rFonts w:hint="eastAsia" w:ascii="宋体" w:hAnsi="宋体" w:eastAsia="宋体" w:cs="宋体"/>
                <w:color w:val="auto"/>
                <w:kern w:val="0"/>
                <w:sz w:val="24"/>
                <w:szCs w:val="24"/>
              </w:rPr>
            </w:pPr>
          </w:p>
          <w:p>
            <w:pPr>
              <w:adjustRightInd w:val="0"/>
              <w:snapToGrid w:val="0"/>
              <w:jc w:val="center"/>
              <w:rPr>
                <w:rFonts w:hint="eastAsia" w:ascii="宋体" w:hAnsi="宋体" w:eastAsia="宋体" w:cs="宋体"/>
                <w:color w:val="auto"/>
                <w:kern w:val="0"/>
                <w:sz w:val="24"/>
                <w:szCs w:val="24"/>
              </w:rPr>
            </w:pPr>
          </w:p>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得分：          评估人：                                   年   月   日</w:t>
            </w:r>
          </w:p>
        </w:tc>
      </w:tr>
      <w:tr>
        <w:tblPrEx>
          <w:tblLayout w:type="fixed"/>
        </w:tblPrEx>
        <w:trPr>
          <w:cantSplit/>
          <w:trHeight w:val="614" w:hRule="atLeast"/>
        </w:trPr>
        <w:tc>
          <w:tcPr>
            <w:tcW w:w="725" w:type="dxa"/>
            <w:vMerge w:val="restart"/>
            <w:vAlign w:val="center"/>
          </w:tcPr>
          <w:p>
            <w:pPr>
              <w:adjustRightInd w:val="0"/>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县</w:t>
            </w:r>
            <w:r>
              <w:rPr>
                <w:rFonts w:hint="eastAsia" w:ascii="宋体" w:hAnsi="宋体" w:eastAsia="宋体" w:cs="宋体"/>
                <w:color w:val="auto"/>
                <w:kern w:val="0"/>
                <w:sz w:val="24"/>
                <w:szCs w:val="24"/>
                <w:lang w:val="en-US" w:eastAsia="zh-CN"/>
              </w:rPr>
              <w:t>级</w:t>
            </w:r>
            <w:r>
              <w:rPr>
                <w:rFonts w:hint="eastAsia" w:ascii="宋体" w:hAnsi="宋体" w:eastAsia="宋体" w:cs="宋体"/>
                <w:color w:val="auto"/>
                <w:kern w:val="0"/>
                <w:sz w:val="24"/>
                <w:szCs w:val="24"/>
                <w:lang w:eastAsia="zh-CN"/>
              </w:rPr>
              <w:t>卫生健康行政部门</w:t>
            </w:r>
            <w:r>
              <w:rPr>
                <w:rFonts w:hint="eastAsia" w:ascii="宋体" w:hAnsi="宋体" w:eastAsia="宋体" w:cs="宋体"/>
                <w:color w:val="auto"/>
                <w:kern w:val="0"/>
                <w:sz w:val="24"/>
                <w:szCs w:val="24"/>
              </w:rPr>
              <w:t>初审意见</w:t>
            </w:r>
          </w:p>
        </w:tc>
        <w:tc>
          <w:tcPr>
            <w:tcW w:w="3679" w:type="dxa"/>
            <w:tcBorders>
              <w:bottom w:val="single" w:color="auto" w:sz="4" w:space="0"/>
              <w:right w:val="single" w:color="auto" w:sz="4" w:space="0"/>
            </w:tcBorders>
            <w:vAlign w:val="center"/>
          </w:tcPr>
          <w:p>
            <w:pPr>
              <w:adjustRightInd w:val="0"/>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必备条件项目：           项</w:t>
            </w:r>
          </w:p>
        </w:tc>
        <w:tc>
          <w:tcPr>
            <w:tcW w:w="5152" w:type="dxa"/>
            <w:tcBorders>
              <w:left w:val="single" w:color="auto" w:sz="4" w:space="0"/>
              <w:bottom w:val="single" w:color="auto" w:sz="4" w:space="0"/>
            </w:tcBorders>
            <w:vAlign w:val="center"/>
          </w:tcPr>
          <w:p>
            <w:pPr>
              <w:adjustRightInd w:val="0"/>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核心指标得分：       分，得分率：      %</w:t>
            </w:r>
          </w:p>
        </w:tc>
      </w:tr>
      <w:tr>
        <w:tblPrEx>
          <w:tblLayout w:type="fixed"/>
        </w:tblPrEx>
        <w:trPr>
          <w:trHeight w:val="614" w:hRule="atLeast"/>
        </w:trPr>
        <w:tc>
          <w:tcPr>
            <w:tcW w:w="725" w:type="dxa"/>
            <w:vMerge w:val="continue"/>
            <w:vAlign w:val="center"/>
          </w:tcPr>
          <w:p>
            <w:pPr>
              <w:rPr>
                <w:rFonts w:hint="eastAsia" w:ascii="宋体" w:hAnsi="宋体" w:eastAsia="宋体" w:cs="宋体"/>
                <w:color w:val="auto"/>
              </w:rPr>
            </w:pPr>
          </w:p>
        </w:tc>
        <w:tc>
          <w:tcPr>
            <w:tcW w:w="8831" w:type="dxa"/>
            <w:gridSpan w:val="2"/>
            <w:tcBorders>
              <w:top w:val="single" w:color="auto" w:sz="4" w:space="0"/>
              <w:bottom w:val="single" w:color="auto" w:sz="4" w:space="0"/>
            </w:tcBorders>
            <w:vAlign w:val="center"/>
          </w:tcPr>
          <w:p>
            <w:pPr>
              <w:adjustRightInd w:val="0"/>
              <w:snapToGrid w:val="0"/>
              <w:spacing w:line="44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初审得分：             分</w:t>
            </w:r>
          </w:p>
        </w:tc>
      </w:tr>
      <w:tr>
        <w:tblPrEx>
          <w:tblLayout w:type="fixed"/>
        </w:tblPrEx>
        <w:trPr>
          <w:trHeight w:val="2429" w:hRule="atLeast"/>
        </w:trPr>
        <w:tc>
          <w:tcPr>
            <w:tcW w:w="725" w:type="dxa"/>
            <w:vMerge w:val="continue"/>
            <w:vAlign w:val="center"/>
          </w:tcPr>
          <w:p>
            <w:pPr>
              <w:rPr>
                <w:rFonts w:hint="eastAsia" w:ascii="宋体" w:hAnsi="宋体" w:eastAsia="宋体" w:cs="宋体"/>
                <w:color w:val="auto"/>
              </w:rPr>
            </w:pPr>
          </w:p>
        </w:tc>
        <w:tc>
          <w:tcPr>
            <w:tcW w:w="8831" w:type="dxa"/>
            <w:gridSpan w:val="2"/>
            <w:tcBorders>
              <w:top w:val="single" w:color="auto" w:sz="4" w:space="0"/>
            </w:tcBorders>
            <w:vAlign w:val="center"/>
          </w:tcPr>
          <w:p>
            <w:pPr>
              <w:adjustRightInd w:val="0"/>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初审意见：</w:t>
            </w:r>
          </w:p>
          <w:p>
            <w:pPr>
              <w:adjustRightInd w:val="0"/>
              <w:snapToGrid w:val="0"/>
              <w:jc w:val="center"/>
              <w:rPr>
                <w:rFonts w:hint="eastAsia" w:ascii="宋体" w:hAnsi="宋体" w:eastAsia="宋体" w:cs="宋体"/>
                <w:color w:val="auto"/>
                <w:kern w:val="0"/>
                <w:sz w:val="24"/>
                <w:szCs w:val="24"/>
              </w:rPr>
            </w:pPr>
          </w:p>
          <w:p>
            <w:pPr>
              <w:adjustRightInd w:val="0"/>
              <w:snapToGrid w:val="0"/>
              <w:jc w:val="center"/>
              <w:rPr>
                <w:rFonts w:hint="eastAsia" w:ascii="宋体" w:hAnsi="宋体" w:eastAsia="宋体" w:cs="宋体"/>
                <w:color w:val="auto"/>
                <w:kern w:val="0"/>
                <w:sz w:val="24"/>
                <w:szCs w:val="24"/>
              </w:rPr>
            </w:pPr>
          </w:p>
          <w:p>
            <w:pPr>
              <w:adjustRightInd w:val="0"/>
              <w:snapToGrid w:val="0"/>
              <w:jc w:val="center"/>
              <w:rPr>
                <w:rFonts w:hint="eastAsia" w:ascii="宋体" w:hAnsi="宋体" w:eastAsia="宋体" w:cs="宋体"/>
                <w:color w:val="auto"/>
                <w:kern w:val="0"/>
                <w:sz w:val="24"/>
                <w:szCs w:val="24"/>
              </w:rPr>
            </w:pPr>
          </w:p>
          <w:p>
            <w:pPr>
              <w:adjustRightInd w:val="0"/>
              <w:snapToGrid w:val="0"/>
              <w:spacing w:line="56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单位（盖章）：               </w:t>
            </w:r>
          </w:p>
          <w:p>
            <w:pPr>
              <w:adjustRightInd w:val="0"/>
              <w:snapToGrid w:val="0"/>
              <w:spacing w:line="560" w:lineRule="exact"/>
              <w:ind w:firstLine="6840" w:firstLineChars="2850"/>
              <w:rPr>
                <w:rFonts w:hint="eastAsia" w:ascii="宋体" w:hAnsi="宋体" w:eastAsia="宋体" w:cs="宋体"/>
                <w:color w:val="auto"/>
                <w:kern w:val="0"/>
                <w:sz w:val="32"/>
                <w:szCs w:val="32"/>
              </w:rPr>
            </w:pPr>
            <w:r>
              <w:rPr>
                <w:rFonts w:hint="eastAsia" w:ascii="宋体" w:hAnsi="宋体" w:eastAsia="宋体" w:cs="宋体"/>
                <w:color w:val="auto"/>
                <w:kern w:val="0"/>
                <w:sz w:val="24"/>
                <w:szCs w:val="24"/>
              </w:rPr>
              <w:t>年   月   日</w:t>
            </w:r>
          </w:p>
        </w:tc>
      </w:tr>
    </w:tbl>
    <w:p>
      <w:pPr>
        <w:autoSpaceDE w:val="0"/>
        <w:autoSpaceDN w:val="0"/>
        <w:adjustRightInd w:val="0"/>
        <w:snapToGrid w:val="0"/>
        <w:spacing w:line="360" w:lineRule="auto"/>
        <w:rPr>
          <w:rFonts w:hint="eastAsia" w:ascii="宋体" w:hAnsi="宋体" w:eastAsia="宋体" w:cs="宋体"/>
          <w:snapToGrid w:val="0"/>
          <w:color w:val="auto"/>
          <w:kern w:val="0"/>
          <w:sz w:val="32"/>
        </w:rPr>
      </w:pPr>
    </w:p>
    <w:p>
      <w:pPr>
        <w:autoSpaceDE w:val="0"/>
        <w:autoSpaceDN w:val="0"/>
        <w:adjustRightInd w:val="0"/>
        <w:snapToGrid w:val="0"/>
        <w:spacing w:line="360" w:lineRule="auto"/>
        <w:rPr>
          <w:rFonts w:hint="eastAsia" w:ascii="黑体" w:eastAsia="黑体" w:cs="仿宋"/>
          <w:snapToGrid w:val="0"/>
          <w:color w:val="000000"/>
          <w:kern w:val="0"/>
          <w:sz w:val="32"/>
          <w:lang w:val="en-US" w:eastAsia="zh-CN"/>
        </w:rPr>
      </w:pPr>
      <w:r>
        <w:rPr>
          <w:rFonts w:hint="eastAsia" w:ascii="黑体" w:eastAsia="黑体" w:cs="仿宋"/>
          <w:snapToGrid w:val="0"/>
          <w:color w:val="000000"/>
          <w:kern w:val="0"/>
          <w:sz w:val="32"/>
        </w:rPr>
        <w:t>附件5</w:t>
      </w:r>
    </w:p>
    <w:p>
      <w:pPr>
        <w:tabs>
          <w:tab w:val="left" w:pos="630"/>
        </w:tabs>
        <w:spacing w:line="560" w:lineRule="exact"/>
        <w:jc w:val="center"/>
        <w:rPr>
          <w:rFonts w:hint="eastAsia" w:ascii="方正小标宋简体" w:eastAsia="方正小标宋简体" w:cs="华文中宋"/>
          <w:snapToGrid w:val="0"/>
          <w:color w:val="000000"/>
          <w:sz w:val="44"/>
          <w:szCs w:val="44"/>
          <w:lang w:eastAsia="zh-CN"/>
        </w:rPr>
      </w:pPr>
      <w:r>
        <w:rPr>
          <w:rFonts w:hint="eastAsia" w:ascii="方正小标宋简体" w:eastAsia="方正小标宋简体" w:cs="华文中宋"/>
          <w:snapToGrid w:val="0"/>
          <w:color w:val="000000"/>
          <w:sz w:val="36"/>
          <w:szCs w:val="36"/>
          <w:lang w:val="en-US" w:eastAsia="zh-CN"/>
        </w:rPr>
        <w:t>贵州省</w:t>
      </w:r>
      <w:r>
        <w:rPr>
          <w:rFonts w:hint="eastAsia" w:ascii="方正小标宋简体" w:eastAsia="方正小标宋简体" w:cs="华文中宋"/>
          <w:snapToGrid w:val="0"/>
          <w:color w:val="000000"/>
          <w:kern w:val="2"/>
          <w:sz w:val="36"/>
          <w:szCs w:val="36"/>
          <w:lang w:val="en-US" w:eastAsia="zh-CN"/>
        </w:rPr>
        <w:t>示范性</w:t>
      </w:r>
      <w:r>
        <w:rPr>
          <w:rFonts w:hint="eastAsia" w:ascii="方正小标宋简体" w:eastAsia="方正小标宋简体" w:cs="华文中宋"/>
          <w:snapToGrid w:val="0"/>
          <w:color w:val="000000"/>
          <w:sz w:val="36"/>
          <w:szCs w:val="36"/>
        </w:rPr>
        <w:t>托育机构</w:t>
      </w:r>
      <w:r>
        <w:rPr>
          <w:rFonts w:hint="eastAsia" w:ascii="方正小标宋简体" w:eastAsia="方正小标宋简体" w:cs="华文中宋"/>
          <w:snapToGrid w:val="0"/>
          <w:color w:val="000000"/>
          <w:sz w:val="36"/>
          <w:szCs w:val="36"/>
          <w:lang w:val="en-US" w:eastAsia="zh-CN"/>
        </w:rPr>
        <w:t>市级</w:t>
      </w:r>
      <w:r>
        <w:rPr>
          <w:rFonts w:hint="eastAsia" w:ascii="方正小标宋简体" w:eastAsia="方正小标宋简体" w:cs="华文中宋"/>
          <w:snapToGrid w:val="0"/>
          <w:color w:val="000000"/>
          <w:sz w:val="36"/>
          <w:szCs w:val="36"/>
        </w:rPr>
        <w:t>审核验收</w:t>
      </w:r>
      <w:r>
        <w:rPr>
          <w:rFonts w:hint="eastAsia" w:ascii="方正小标宋简体" w:eastAsia="方正小标宋简体" w:cs="华文中宋"/>
          <w:snapToGrid w:val="0"/>
          <w:color w:val="000000"/>
          <w:sz w:val="36"/>
          <w:szCs w:val="36"/>
          <w:lang w:val="en-US" w:eastAsia="zh-CN"/>
        </w:rPr>
        <w:t>表</w:t>
      </w:r>
    </w:p>
    <w:p>
      <w:pPr>
        <w:adjustRightInd w:val="0"/>
        <w:snapToGrid w:val="0"/>
        <w:spacing w:line="560" w:lineRule="exact"/>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托育机构名称：</w:t>
      </w:r>
    </w:p>
    <w:p>
      <w:pPr>
        <w:adjustRightInd w:val="0"/>
        <w:snapToGrid w:val="0"/>
        <w:spacing w:line="560" w:lineRule="exact"/>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 xml:space="preserve">验收时间：                  </w:t>
      </w:r>
    </w:p>
    <w:tbl>
      <w:tblPr>
        <w:tblStyle w:val="10"/>
        <w:tblW w:w="955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679"/>
        <w:gridCol w:w="5152"/>
      </w:tblGrid>
      <w:tr>
        <w:tblPrEx>
          <w:tblLayout w:type="fixed"/>
        </w:tblPrEx>
        <w:trPr>
          <w:cantSplit/>
          <w:trHeight w:val="1483" w:hRule="atLeast"/>
        </w:trPr>
        <w:tc>
          <w:tcPr>
            <w:tcW w:w="725" w:type="dxa"/>
            <w:vAlign w:val="center"/>
          </w:tcPr>
          <w:p>
            <w:pPr>
              <w:adjustRightInd w:val="0"/>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机构设置</w:t>
            </w:r>
          </w:p>
        </w:tc>
        <w:tc>
          <w:tcPr>
            <w:tcW w:w="8831" w:type="dxa"/>
            <w:gridSpan w:val="2"/>
            <w:vAlign w:val="center"/>
          </w:tcPr>
          <w:p>
            <w:pPr>
              <w:adjustRightInd w:val="0"/>
              <w:snapToGrid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扣分项目及原因：</w:t>
            </w: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得分：          评估人：                                   年   月   日</w:t>
            </w:r>
          </w:p>
        </w:tc>
      </w:tr>
      <w:tr>
        <w:tblPrEx>
          <w:tblLayout w:type="fixed"/>
        </w:tblPrEx>
        <w:trPr>
          <w:cantSplit/>
          <w:trHeight w:val="1415" w:hRule="atLeast"/>
        </w:trPr>
        <w:tc>
          <w:tcPr>
            <w:tcW w:w="725" w:type="dxa"/>
            <w:vAlign w:val="center"/>
          </w:tcPr>
          <w:p>
            <w:pPr>
              <w:adjustRightInd w:val="0"/>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安全卫生</w:t>
            </w:r>
          </w:p>
        </w:tc>
        <w:tc>
          <w:tcPr>
            <w:tcW w:w="8831" w:type="dxa"/>
            <w:gridSpan w:val="2"/>
            <w:vAlign w:val="center"/>
          </w:tcPr>
          <w:p>
            <w:pPr>
              <w:adjustRightInd w:val="0"/>
              <w:snapToGrid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扣分项目及原因：</w:t>
            </w: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得分：          评估人：                                   年   月   日</w:t>
            </w:r>
          </w:p>
        </w:tc>
      </w:tr>
      <w:tr>
        <w:tblPrEx>
          <w:tblLayout w:type="fixed"/>
        </w:tblPrEx>
        <w:trPr>
          <w:cantSplit/>
          <w:trHeight w:val="1410" w:hRule="atLeast"/>
        </w:trPr>
        <w:tc>
          <w:tcPr>
            <w:tcW w:w="725" w:type="dxa"/>
            <w:vAlign w:val="center"/>
          </w:tcPr>
          <w:p>
            <w:pPr>
              <w:adjustRightInd w:val="0"/>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员工队伍</w:t>
            </w:r>
          </w:p>
        </w:tc>
        <w:tc>
          <w:tcPr>
            <w:tcW w:w="8831" w:type="dxa"/>
            <w:gridSpan w:val="2"/>
            <w:vAlign w:val="center"/>
          </w:tcPr>
          <w:p>
            <w:pPr>
              <w:adjustRightInd w:val="0"/>
              <w:snapToGrid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扣分项目及原因：</w:t>
            </w: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得分：          评估人：                                   年   月   日</w:t>
            </w:r>
          </w:p>
        </w:tc>
      </w:tr>
      <w:tr>
        <w:tblPrEx>
          <w:tblLayout w:type="fixed"/>
        </w:tblPrEx>
        <w:trPr>
          <w:cantSplit/>
          <w:trHeight w:val="1404" w:hRule="atLeast"/>
        </w:trPr>
        <w:tc>
          <w:tcPr>
            <w:tcW w:w="725" w:type="dxa"/>
            <w:vAlign w:val="center"/>
          </w:tcPr>
          <w:p>
            <w:pPr>
              <w:adjustRightInd w:val="0"/>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保育照护</w:t>
            </w:r>
          </w:p>
        </w:tc>
        <w:tc>
          <w:tcPr>
            <w:tcW w:w="8831" w:type="dxa"/>
            <w:gridSpan w:val="2"/>
            <w:vAlign w:val="center"/>
          </w:tcPr>
          <w:p>
            <w:pPr>
              <w:adjustRightInd w:val="0"/>
              <w:snapToGrid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扣分项目及原因：</w:t>
            </w: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得分：          评估人：                                   年   月   日</w:t>
            </w:r>
          </w:p>
        </w:tc>
      </w:tr>
      <w:tr>
        <w:tblPrEx>
          <w:tblLayout w:type="fixed"/>
        </w:tblPrEx>
        <w:trPr>
          <w:cantSplit/>
          <w:trHeight w:val="1394" w:hRule="atLeast"/>
        </w:trPr>
        <w:tc>
          <w:tcPr>
            <w:tcW w:w="725" w:type="dxa"/>
            <w:vAlign w:val="center"/>
          </w:tcPr>
          <w:p>
            <w:pPr>
              <w:adjustRightInd w:val="0"/>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机构管理</w:t>
            </w:r>
          </w:p>
        </w:tc>
        <w:tc>
          <w:tcPr>
            <w:tcW w:w="8831" w:type="dxa"/>
            <w:gridSpan w:val="2"/>
            <w:vAlign w:val="center"/>
          </w:tcPr>
          <w:p>
            <w:pPr>
              <w:adjustRightInd w:val="0"/>
              <w:snapToGrid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扣分项目及原因：</w:t>
            </w: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得分：          评估人：                                   年   月   日</w:t>
            </w:r>
          </w:p>
        </w:tc>
      </w:tr>
      <w:tr>
        <w:tblPrEx>
          <w:tblLayout w:type="fixed"/>
        </w:tblPrEx>
        <w:trPr>
          <w:cantSplit/>
          <w:trHeight w:val="614" w:hRule="atLeast"/>
        </w:trPr>
        <w:tc>
          <w:tcPr>
            <w:tcW w:w="725" w:type="dxa"/>
            <w:vMerge w:val="restart"/>
            <w:vAlign w:val="center"/>
          </w:tcPr>
          <w:p>
            <w:pPr>
              <w:adjustRightInd w:val="0"/>
              <w:snapToGrid w:val="0"/>
              <w:jc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市</w:t>
            </w:r>
            <w:r>
              <w:rPr>
                <w:rFonts w:hint="eastAsia" w:asciiTheme="majorEastAsia" w:hAnsiTheme="majorEastAsia" w:eastAsiaTheme="majorEastAsia" w:cstheme="majorEastAsia"/>
                <w:color w:val="000000"/>
                <w:kern w:val="0"/>
                <w:sz w:val="24"/>
                <w:szCs w:val="24"/>
                <w:lang w:val="en-US" w:eastAsia="zh-CN"/>
              </w:rPr>
              <w:t>级</w:t>
            </w:r>
            <w:r>
              <w:rPr>
                <w:rFonts w:hint="eastAsia" w:asciiTheme="majorEastAsia" w:hAnsiTheme="majorEastAsia" w:eastAsiaTheme="majorEastAsia" w:cstheme="majorEastAsia"/>
                <w:color w:val="000000"/>
                <w:kern w:val="0"/>
                <w:sz w:val="24"/>
                <w:szCs w:val="24"/>
                <w:lang w:eastAsia="zh-CN"/>
              </w:rPr>
              <w:t>卫生健康行政部门</w:t>
            </w:r>
            <w:r>
              <w:rPr>
                <w:rFonts w:hint="eastAsia" w:asciiTheme="majorEastAsia" w:hAnsiTheme="majorEastAsia" w:eastAsiaTheme="majorEastAsia" w:cstheme="majorEastAsia"/>
                <w:color w:val="000000"/>
                <w:kern w:val="0"/>
                <w:sz w:val="24"/>
                <w:szCs w:val="24"/>
              </w:rPr>
              <w:t>验收意见</w:t>
            </w:r>
          </w:p>
        </w:tc>
        <w:tc>
          <w:tcPr>
            <w:tcW w:w="3679" w:type="dxa"/>
            <w:tcBorders>
              <w:bottom w:val="single" w:color="auto" w:sz="4" w:space="0"/>
              <w:right w:val="single" w:color="auto" w:sz="4" w:space="0"/>
            </w:tcBorders>
            <w:vAlign w:val="center"/>
          </w:tcPr>
          <w:p>
            <w:pPr>
              <w:adjustRightInd w:val="0"/>
              <w:snapToGrid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必备条件项目：           项</w:t>
            </w:r>
          </w:p>
        </w:tc>
        <w:tc>
          <w:tcPr>
            <w:tcW w:w="5152" w:type="dxa"/>
            <w:tcBorders>
              <w:left w:val="single" w:color="auto" w:sz="4" w:space="0"/>
              <w:bottom w:val="single" w:color="auto" w:sz="4" w:space="0"/>
            </w:tcBorders>
            <w:vAlign w:val="center"/>
          </w:tcPr>
          <w:p>
            <w:pPr>
              <w:adjustRightInd w:val="0"/>
              <w:snapToGrid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核心指标得分：        分，得分率：       %</w:t>
            </w:r>
          </w:p>
        </w:tc>
      </w:tr>
      <w:tr>
        <w:tblPrEx>
          <w:tblLayout w:type="fixed"/>
        </w:tblPrEx>
        <w:trPr>
          <w:trHeight w:val="614" w:hRule="atLeast"/>
        </w:trPr>
        <w:tc>
          <w:tcPr>
            <w:tcW w:w="725" w:type="dxa"/>
            <w:vMerge w:val="continue"/>
            <w:vAlign w:val="center"/>
          </w:tcPr>
          <w:p>
            <w:pPr>
              <w:rPr>
                <w:rFonts w:hint="eastAsia" w:asciiTheme="majorEastAsia" w:hAnsiTheme="majorEastAsia" w:eastAsiaTheme="majorEastAsia" w:cstheme="majorEastAsia"/>
                <w:color w:val="000000"/>
              </w:rPr>
            </w:pPr>
          </w:p>
        </w:tc>
        <w:tc>
          <w:tcPr>
            <w:tcW w:w="8831" w:type="dxa"/>
            <w:gridSpan w:val="2"/>
            <w:tcBorders>
              <w:top w:val="single" w:color="auto" w:sz="4" w:space="0"/>
              <w:bottom w:val="single" w:color="auto" w:sz="4" w:space="0"/>
            </w:tcBorders>
            <w:vAlign w:val="center"/>
          </w:tcPr>
          <w:p>
            <w:pPr>
              <w:adjustRightInd w:val="0"/>
              <w:snapToGrid w:val="0"/>
              <w:spacing w:line="440" w:lineRule="exact"/>
              <w:jc w:val="left"/>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验收得分：             分</w:t>
            </w:r>
          </w:p>
        </w:tc>
      </w:tr>
      <w:tr>
        <w:tblPrEx>
          <w:tblLayout w:type="fixed"/>
        </w:tblPrEx>
        <w:trPr>
          <w:trHeight w:val="2429" w:hRule="atLeast"/>
        </w:trPr>
        <w:tc>
          <w:tcPr>
            <w:tcW w:w="725" w:type="dxa"/>
            <w:vMerge w:val="continue"/>
            <w:vAlign w:val="center"/>
          </w:tcPr>
          <w:p>
            <w:pPr>
              <w:rPr>
                <w:rFonts w:hint="eastAsia" w:asciiTheme="majorEastAsia" w:hAnsiTheme="majorEastAsia" w:eastAsiaTheme="majorEastAsia" w:cstheme="majorEastAsia"/>
                <w:color w:val="000000"/>
              </w:rPr>
            </w:pPr>
          </w:p>
        </w:tc>
        <w:tc>
          <w:tcPr>
            <w:tcW w:w="8831" w:type="dxa"/>
            <w:gridSpan w:val="2"/>
            <w:tcBorders>
              <w:top w:val="single" w:color="auto" w:sz="4" w:space="0"/>
            </w:tcBorders>
            <w:vAlign w:val="center"/>
          </w:tcPr>
          <w:p>
            <w:pPr>
              <w:adjustRightInd w:val="0"/>
              <w:snapToGrid w:val="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验收意见：</w:t>
            </w: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jc w:val="center"/>
              <w:rPr>
                <w:rFonts w:hint="eastAsia" w:asciiTheme="majorEastAsia" w:hAnsiTheme="majorEastAsia" w:eastAsiaTheme="majorEastAsia" w:cstheme="majorEastAsia"/>
                <w:color w:val="000000"/>
                <w:kern w:val="0"/>
                <w:sz w:val="24"/>
                <w:szCs w:val="24"/>
              </w:rPr>
            </w:pPr>
          </w:p>
          <w:p>
            <w:pPr>
              <w:adjustRightInd w:val="0"/>
              <w:snapToGrid w:val="0"/>
              <w:spacing w:line="560" w:lineRule="exact"/>
              <w:ind w:firstLine="480" w:firstLineChars="200"/>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 xml:space="preserve">                          单位（盖章）：               </w:t>
            </w:r>
          </w:p>
          <w:p>
            <w:pPr>
              <w:adjustRightInd w:val="0"/>
              <w:snapToGrid w:val="0"/>
              <w:spacing w:line="560" w:lineRule="exact"/>
              <w:ind w:firstLine="6840" w:firstLineChars="2850"/>
              <w:rPr>
                <w:rFonts w:hint="eastAsia" w:asciiTheme="majorEastAsia" w:hAnsiTheme="majorEastAsia" w:eastAsiaTheme="majorEastAsia" w:cstheme="majorEastAsia"/>
                <w:color w:val="000000"/>
                <w:kern w:val="0"/>
                <w:sz w:val="32"/>
                <w:szCs w:val="32"/>
              </w:rPr>
            </w:pPr>
            <w:r>
              <w:rPr>
                <w:rFonts w:hint="eastAsia" w:asciiTheme="majorEastAsia" w:hAnsiTheme="majorEastAsia" w:eastAsiaTheme="majorEastAsia" w:cstheme="majorEastAsia"/>
                <w:color w:val="000000"/>
                <w:kern w:val="0"/>
                <w:sz w:val="24"/>
                <w:szCs w:val="24"/>
              </w:rPr>
              <w:t>年   月   日</w:t>
            </w:r>
          </w:p>
        </w:tc>
      </w:tr>
    </w:tbl>
    <w:p>
      <w:pPr>
        <w:adjustRightInd w:val="0"/>
        <w:snapToGrid w:val="0"/>
        <w:jc w:val="right"/>
        <w:rPr>
          <w:rFonts w:ascii="仿宋_GB2312" w:eastAsia="仿宋_GB2312" w:cs="华文仿宋"/>
          <w:color w:val="auto"/>
          <w:kern w:val="0"/>
          <w:sz w:val="24"/>
        </w:rPr>
        <w:sectPr>
          <w:pgSz w:w="11905" w:h="16838"/>
          <w:pgMar w:top="1701" w:right="1417" w:bottom="1417" w:left="1701" w:header="850" w:footer="992" w:gutter="0"/>
          <w:cols w:space="720" w:num="1"/>
          <w:docGrid w:type="lines" w:linePitch="325" w:charSpace="0"/>
        </w:sectPr>
      </w:pPr>
    </w:p>
    <w:p>
      <w:pPr>
        <w:autoSpaceDE w:val="0"/>
        <w:autoSpaceDN w:val="0"/>
        <w:adjustRightInd w:val="0"/>
        <w:snapToGrid w:val="0"/>
        <w:spacing w:line="500" w:lineRule="exact"/>
        <w:rPr>
          <w:rFonts w:hint="eastAsia" w:ascii="黑体" w:eastAsia="黑体" w:cs="仿宋"/>
          <w:snapToGrid w:val="0"/>
          <w:color w:val="000000"/>
          <w:kern w:val="0"/>
          <w:sz w:val="32"/>
          <w:lang w:eastAsia="zh-CN"/>
        </w:rPr>
      </w:pPr>
      <w:r>
        <w:rPr>
          <w:rFonts w:hint="eastAsia" w:ascii="黑体" w:eastAsia="黑体" w:cs="仿宋"/>
          <w:snapToGrid w:val="0"/>
          <w:color w:val="000000"/>
          <w:kern w:val="0"/>
          <w:sz w:val="32"/>
        </w:rPr>
        <w:t>附件</w:t>
      </w:r>
      <w:r>
        <w:rPr>
          <w:rFonts w:hint="eastAsia" w:ascii="黑体" w:eastAsia="黑体" w:cs="仿宋"/>
          <w:snapToGrid w:val="0"/>
          <w:color w:val="000000"/>
          <w:kern w:val="0"/>
          <w:sz w:val="32"/>
          <w:lang w:val="en-US" w:eastAsia="zh-CN"/>
        </w:rPr>
        <w:t>6</w:t>
      </w:r>
    </w:p>
    <w:p>
      <w:pPr>
        <w:tabs>
          <w:tab w:val="left" w:pos="630"/>
        </w:tabs>
        <w:spacing w:line="560" w:lineRule="exact"/>
        <w:jc w:val="center"/>
        <w:rPr>
          <w:rFonts w:ascii="方正小标宋简体" w:eastAsia="方正小标宋简体" w:cs="华文中宋"/>
          <w:snapToGrid w:val="0"/>
          <w:color w:val="000000"/>
          <w:sz w:val="44"/>
          <w:szCs w:val="44"/>
        </w:rPr>
      </w:pPr>
      <w:r>
        <w:rPr>
          <w:rFonts w:hint="eastAsia" w:ascii="方正小标宋简体" w:eastAsia="方正小标宋简体" w:cs="华文中宋"/>
          <w:snapToGrid w:val="0"/>
          <w:color w:val="000000"/>
          <w:sz w:val="36"/>
          <w:szCs w:val="36"/>
          <w:lang w:val="en-US" w:eastAsia="zh-CN"/>
        </w:rPr>
        <w:t>贵州省示范性</w:t>
      </w:r>
      <w:r>
        <w:rPr>
          <w:rFonts w:hint="eastAsia" w:ascii="方正小标宋简体" w:eastAsia="方正小标宋简体" w:cs="华文中宋"/>
          <w:snapToGrid w:val="0"/>
          <w:color w:val="000000"/>
          <w:sz w:val="36"/>
          <w:szCs w:val="36"/>
        </w:rPr>
        <w:t>托育机构</w:t>
      </w:r>
      <w:r>
        <w:rPr>
          <w:rFonts w:hint="eastAsia" w:ascii="方正小标宋简体" w:eastAsia="方正小标宋简体" w:cs="华文中宋"/>
          <w:snapToGrid w:val="0"/>
          <w:color w:val="000000"/>
          <w:sz w:val="36"/>
          <w:szCs w:val="36"/>
          <w:lang w:val="en-US" w:eastAsia="zh-CN"/>
        </w:rPr>
        <w:t>创建市级</w:t>
      </w:r>
      <w:r>
        <w:rPr>
          <w:rFonts w:hint="eastAsia" w:ascii="方正小标宋简体" w:eastAsia="方正小标宋简体" w:cs="华文中宋"/>
          <w:snapToGrid w:val="0"/>
          <w:color w:val="000000"/>
          <w:sz w:val="36"/>
          <w:szCs w:val="36"/>
        </w:rPr>
        <w:t>汇总表</w:t>
      </w:r>
    </w:p>
    <w:p>
      <w:pPr>
        <w:tabs>
          <w:tab w:val="left" w:pos="630"/>
        </w:tabs>
        <w:spacing w:line="560" w:lineRule="exact"/>
        <w:jc w:val="left"/>
        <w:rPr>
          <w:rFonts w:ascii="方正小标宋简体" w:eastAsia="方正小标宋简体" w:cs="华文中宋"/>
          <w:snapToGrid w:val="0"/>
          <w:color w:val="000000"/>
          <w:sz w:val="36"/>
          <w:szCs w:val="36"/>
        </w:rPr>
      </w:pPr>
      <w:r>
        <w:rPr>
          <w:rFonts w:hint="eastAsia" w:ascii="楷体_GB2312" w:eastAsia="楷体_GB2312" w:cs="仿宋"/>
          <w:snapToGrid w:val="0"/>
          <w:color w:val="000000"/>
          <w:sz w:val="28"/>
          <w:szCs w:val="28"/>
        </w:rPr>
        <w:t>验收单位（盖章）：                 联系人：                联系电话：          填报时间：   年  月  日</w:t>
      </w:r>
    </w:p>
    <w:tbl>
      <w:tblPr>
        <w:tblStyle w:val="10"/>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4053"/>
        <w:gridCol w:w="3119"/>
        <w:gridCol w:w="1731"/>
        <w:gridCol w:w="1559"/>
        <w:gridCol w:w="1276"/>
        <w:gridCol w:w="1671"/>
      </w:tblGrid>
      <w:tr>
        <w:tblPrEx>
          <w:tblLayout w:type="fixed"/>
        </w:tblPrEx>
        <w:trPr>
          <w:trHeight w:val="783" w:hRule="atLeast"/>
        </w:trPr>
        <w:tc>
          <w:tcPr>
            <w:tcW w:w="591" w:type="dxa"/>
            <w:vAlign w:val="center"/>
          </w:tcPr>
          <w:p>
            <w:pPr>
              <w:autoSpaceDE w:val="0"/>
              <w:autoSpaceDN w:val="0"/>
              <w:adjustRightInd w:val="0"/>
              <w:snapToGrid w:val="0"/>
              <w:jc w:val="center"/>
              <w:rPr>
                <w:rFonts w:ascii="黑体" w:hAnsi="黑体" w:eastAsia="黑体" w:cs="黑体"/>
                <w:snapToGrid w:val="0"/>
                <w:color w:val="000000"/>
                <w:kern w:val="0"/>
                <w:sz w:val="24"/>
              </w:rPr>
            </w:pPr>
            <w:r>
              <w:rPr>
                <w:rFonts w:hint="eastAsia" w:ascii="黑体" w:hAnsi="黑体" w:eastAsia="黑体" w:cs="黑体"/>
                <w:snapToGrid w:val="0"/>
                <w:color w:val="000000"/>
                <w:kern w:val="0"/>
                <w:sz w:val="24"/>
              </w:rPr>
              <w:t>序号</w:t>
            </w:r>
          </w:p>
        </w:tc>
        <w:tc>
          <w:tcPr>
            <w:tcW w:w="4053" w:type="dxa"/>
            <w:vAlign w:val="center"/>
          </w:tcPr>
          <w:p>
            <w:pPr>
              <w:autoSpaceDE w:val="0"/>
              <w:autoSpaceDN w:val="0"/>
              <w:adjustRightInd w:val="0"/>
              <w:snapToGrid w:val="0"/>
              <w:jc w:val="center"/>
              <w:rPr>
                <w:rFonts w:ascii="黑体" w:hAnsi="黑体" w:eastAsia="黑体" w:cs="黑体"/>
                <w:snapToGrid w:val="0"/>
                <w:color w:val="000000"/>
                <w:kern w:val="0"/>
                <w:sz w:val="24"/>
              </w:rPr>
            </w:pPr>
            <w:r>
              <w:rPr>
                <w:rFonts w:hint="eastAsia" w:ascii="黑体" w:hAnsi="黑体" w:eastAsia="黑体" w:cs="黑体"/>
                <w:snapToGrid w:val="0"/>
                <w:color w:val="000000"/>
                <w:kern w:val="0"/>
                <w:sz w:val="24"/>
              </w:rPr>
              <w:t>机构名称</w:t>
            </w:r>
          </w:p>
        </w:tc>
        <w:tc>
          <w:tcPr>
            <w:tcW w:w="3119" w:type="dxa"/>
            <w:vAlign w:val="center"/>
          </w:tcPr>
          <w:p>
            <w:pPr>
              <w:autoSpaceDE w:val="0"/>
              <w:autoSpaceDN w:val="0"/>
              <w:adjustRightInd w:val="0"/>
              <w:snapToGrid w:val="0"/>
              <w:jc w:val="center"/>
              <w:rPr>
                <w:rFonts w:ascii="黑体" w:hAnsi="黑体" w:eastAsia="黑体" w:cs="黑体"/>
                <w:snapToGrid w:val="0"/>
                <w:color w:val="000000"/>
                <w:kern w:val="0"/>
                <w:sz w:val="24"/>
              </w:rPr>
            </w:pPr>
            <w:r>
              <w:rPr>
                <w:rFonts w:hint="eastAsia" w:ascii="黑体" w:hAnsi="黑体" w:eastAsia="黑体" w:cs="黑体"/>
                <w:snapToGrid w:val="0"/>
                <w:color w:val="000000"/>
                <w:kern w:val="0"/>
                <w:sz w:val="24"/>
              </w:rPr>
              <w:t>机构负责人及联系方式</w:t>
            </w:r>
          </w:p>
        </w:tc>
        <w:tc>
          <w:tcPr>
            <w:tcW w:w="1731" w:type="dxa"/>
            <w:vAlign w:val="center"/>
          </w:tcPr>
          <w:p>
            <w:pPr>
              <w:autoSpaceDE w:val="0"/>
              <w:autoSpaceDN w:val="0"/>
              <w:adjustRightInd w:val="0"/>
              <w:snapToGrid w:val="0"/>
              <w:jc w:val="center"/>
              <w:rPr>
                <w:rFonts w:ascii="黑体" w:hAnsi="黑体" w:eastAsia="黑体" w:cs="黑体"/>
                <w:snapToGrid w:val="0"/>
                <w:color w:val="000000"/>
                <w:kern w:val="0"/>
                <w:sz w:val="24"/>
              </w:rPr>
            </w:pPr>
            <w:r>
              <w:rPr>
                <w:rFonts w:hint="eastAsia" w:ascii="黑体" w:hAnsi="黑体" w:eastAsia="黑体" w:cs="黑体"/>
                <w:snapToGrid w:val="0"/>
                <w:color w:val="000000"/>
                <w:kern w:val="0"/>
                <w:sz w:val="24"/>
              </w:rPr>
              <w:t>所在县（</w:t>
            </w:r>
            <w:r>
              <w:rPr>
                <w:rFonts w:hint="eastAsia" w:ascii="黑体" w:hAnsi="黑体" w:eastAsia="黑体" w:cs="黑体"/>
                <w:snapToGrid w:val="0"/>
                <w:color w:val="000000"/>
                <w:kern w:val="0"/>
                <w:sz w:val="24"/>
                <w:lang w:val="en-US" w:eastAsia="zh-CN"/>
              </w:rPr>
              <w:t>市、</w:t>
            </w:r>
            <w:r>
              <w:rPr>
                <w:rFonts w:hint="eastAsia" w:ascii="黑体" w:hAnsi="黑体" w:eastAsia="黑体" w:cs="黑体"/>
                <w:snapToGrid w:val="0"/>
                <w:color w:val="000000"/>
                <w:kern w:val="0"/>
                <w:sz w:val="24"/>
              </w:rPr>
              <w:t>区）</w:t>
            </w:r>
          </w:p>
        </w:tc>
        <w:tc>
          <w:tcPr>
            <w:tcW w:w="1559" w:type="dxa"/>
            <w:vAlign w:val="center"/>
          </w:tcPr>
          <w:p>
            <w:pPr>
              <w:autoSpaceDE w:val="0"/>
              <w:autoSpaceDN w:val="0"/>
              <w:adjustRightInd w:val="0"/>
              <w:snapToGrid w:val="0"/>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必备条件</w:t>
            </w:r>
          </w:p>
          <w:p>
            <w:pPr>
              <w:autoSpaceDE w:val="0"/>
              <w:autoSpaceDN w:val="0"/>
              <w:adjustRightInd w:val="0"/>
              <w:snapToGrid w:val="0"/>
              <w:jc w:val="center"/>
              <w:rPr>
                <w:rFonts w:ascii="黑体" w:hAnsi="黑体" w:eastAsia="黑体" w:cs="黑体"/>
                <w:snapToGrid w:val="0"/>
                <w:color w:val="000000"/>
                <w:kern w:val="0"/>
                <w:sz w:val="24"/>
              </w:rPr>
            </w:pPr>
            <w:r>
              <w:rPr>
                <w:rFonts w:hint="eastAsia" w:ascii="黑体" w:hAnsi="黑体" w:eastAsia="黑体" w:cs="黑体"/>
                <w:color w:val="000000"/>
                <w:kern w:val="0"/>
                <w:sz w:val="24"/>
                <w:szCs w:val="24"/>
              </w:rPr>
              <w:t xml:space="preserve">项目         </w:t>
            </w:r>
          </w:p>
        </w:tc>
        <w:tc>
          <w:tcPr>
            <w:tcW w:w="1276" w:type="dxa"/>
            <w:vAlign w:val="center"/>
          </w:tcPr>
          <w:p>
            <w:pPr>
              <w:autoSpaceDE w:val="0"/>
              <w:autoSpaceDN w:val="0"/>
              <w:adjustRightInd w:val="0"/>
              <w:snapToGrid w:val="0"/>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核心指标</w:t>
            </w:r>
          </w:p>
          <w:p>
            <w:pPr>
              <w:autoSpaceDE w:val="0"/>
              <w:autoSpaceDN w:val="0"/>
              <w:adjustRightInd w:val="0"/>
              <w:snapToGrid w:val="0"/>
              <w:jc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得分</w:t>
            </w:r>
          </w:p>
        </w:tc>
        <w:tc>
          <w:tcPr>
            <w:tcW w:w="1671" w:type="dxa"/>
            <w:vAlign w:val="center"/>
          </w:tcPr>
          <w:p>
            <w:pPr>
              <w:autoSpaceDE w:val="0"/>
              <w:autoSpaceDN w:val="0"/>
              <w:adjustRightInd w:val="0"/>
              <w:snapToGrid w:val="0"/>
              <w:jc w:val="center"/>
              <w:rPr>
                <w:rFonts w:ascii="黑体" w:hAnsi="黑体" w:eastAsia="黑体" w:cs="黑体"/>
                <w:snapToGrid w:val="0"/>
                <w:color w:val="000000"/>
                <w:kern w:val="0"/>
                <w:sz w:val="24"/>
              </w:rPr>
            </w:pPr>
            <w:r>
              <w:rPr>
                <w:rFonts w:hint="eastAsia" w:ascii="黑体" w:hAnsi="黑体" w:eastAsia="黑体" w:cs="黑体"/>
                <w:color w:val="000000"/>
                <w:kern w:val="0"/>
                <w:sz w:val="24"/>
                <w:szCs w:val="24"/>
              </w:rPr>
              <w:t>总分</w:t>
            </w:r>
          </w:p>
        </w:tc>
      </w:tr>
      <w:tr>
        <w:tblPrEx>
          <w:tblLayout w:type="fixed"/>
        </w:tblPrEx>
        <w:trPr>
          <w:trHeight w:val="765" w:hRule="atLeast"/>
        </w:trPr>
        <w:tc>
          <w:tcPr>
            <w:tcW w:w="59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4053"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311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73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55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276"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67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r>
      <w:tr>
        <w:tblPrEx>
          <w:tblLayout w:type="fixed"/>
        </w:tblPrEx>
        <w:trPr>
          <w:trHeight w:val="765" w:hRule="atLeast"/>
        </w:trPr>
        <w:tc>
          <w:tcPr>
            <w:tcW w:w="59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4053"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311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73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55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276"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67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r>
      <w:tr>
        <w:tblPrEx>
          <w:tblLayout w:type="fixed"/>
        </w:tblPrEx>
        <w:trPr>
          <w:trHeight w:val="765" w:hRule="atLeast"/>
        </w:trPr>
        <w:tc>
          <w:tcPr>
            <w:tcW w:w="59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4053"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311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73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55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276"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67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r>
      <w:tr>
        <w:tblPrEx>
          <w:tblLayout w:type="fixed"/>
        </w:tblPrEx>
        <w:trPr>
          <w:trHeight w:val="765" w:hRule="atLeast"/>
        </w:trPr>
        <w:tc>
          <w:tcPr>
            <w:tcW w:w="59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4053"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311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73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55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276"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67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r>
      <w:tr>
        <w:tblPrEx>
          <w:tblLayout w:type="fixed"/>
        </w:tblPrEx>
        <w:trPr>
          <w:trHeight w:val="765" w:hRule="atLeast"/>
        </w:trPr>
        <w:tc>
          <w:tcPr>
            <w:tcW w:w="59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4053"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311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73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55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276"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67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r>
      <w:tr>
        <w:tblPrEx>
          <w:tblLayout w:type="fixed"/>
        </w:tblPrEx>
        <w:trPr>
          <w:trHeight w:val="765" w:hRule="atLeast"/>
        </w:trPr>
        <w:tc>
          <w:tcPr>
            <w:tcW w:w="59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4053"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311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73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559"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276"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c>
          <w:tcPr>
            <w:tcW w:w="1671" w:type="dxa"/>
            <w:vAlign w:val="center"/>
          </w:tcPr>
          <w:p>
            <w:pPr>
              <w:autoSpaceDE w:val="0"/>
              <w:autoSpaceDN w:val="0"/>
              <w:adjustRightInd w:val="0"/>
              <w:snapToGrid w:val="0"/>
              <w:jc w:val="center"/>
              <w:rPr>
                <w:rFonts w:ascii="仿宋_GB2312" w:eastAsia="仿宋_GB2312" w:cs="仿宋"/>
                <w:snapToGrid w:val="0"/>
                <w:color w:val="000000"/>
                <w:kern w:val="0"/>
                <w:sz w:val="24"/>
              </w:rPr>
            </w:pPr>
          </w:p>
        </w:tc>
      </w:tr>
    </w:tbl>
    <w:p>
      <w:pPr>
        <w:pStyle w:val="6"/>
        <w:rPr>
          <w:color w:val="auto"/>
        </w:rPr>
        <w:sectPr>
          <w:pgSz w:w="16838" w:h="11905" w:orient="landscape"/>
          <w:pgMar w:top="1701" w:right="1701" w:bottom="1417" w:left="1417" w:header="850" w:footer="992" w:gutter="0"/>
          <w:cols w:space="720" w:num="1"/>
          <w:docGrid w:type="lines" w:linePitch="325" w:charSpace="0"/>
        </w:sectPr>
      </w:pPr>
    </w:p>
    <w:p>
      <w:pPr/>
      <w:bookmarkStart w:id="0" w:name="_GoBack"/>
      <w:bookmarkEnd w:id="0"/>
    </w:p>
    <w:p>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leftChars="0" w:right="0" w:firstLine="0" w:firstLineChars="0"/>
        <w:jc w:val="both"/>
        <w:textAlignment w:val="baseline"/>
        <w:rPr>
          <w:rFonts w:hint="eastAsia" w:ascii="仿宋_GB2312" w:hAnsi="仿宋_GB2312" w:eastAsia="仿宋_GB2312" w:cs="仿宋_GB2312"/>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i w:val="0"/>
          <w:caps w:val="0"/>
          <w:color w:val="auto"/>
          <w:spacing w:val="0"/>
          <w:w w:val="1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00000000" w:usb1="00000000" w:usb2="00000016" w:usb3="00000000" w:csb0="00040001" w:csb1="00000000"/>
  </w:font>
  <w:font w:name="华文仿宋">
    <w:altName w:val="仿宋"/>
    <w:panose1 w:val="02010600040101010101"/>
    <w:charset w:val="86"/>
    <w:family w:val="auto"/>
    <w:pitch w:val="default"/>
    <w:sig w:usb0="00000000" w:usb1="00000000" w:usb2="00000000" w:usb3="00000000" w:csb0="00000000" w:csb1="00000000"/>
  </w:font>
  <w:font w:name="微软雅黑">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fill on="f" focussize="0,0"/>
              <v:stroke on="f"/>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wordWrap w:val="0"/>
                            <w:jc w:val="right"/>
                          </w:pPr>
                        </w:p>
                        <w:p>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07xCq8BAABL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07xCq8BAABL&#10;AwAADgAAAAAAAAABACAAAAAeAQAAZHJzL2Uyb0RvYy54bWxQSwUGAAAAAAYABgBZAQAAPwUAAAAA&#10;">
              <v:fill on="f" focussize="0,0"/>
              <v:stroke on="f"/>
              <v:imagedata o:title=""/>
              <o:lock v:ext="edit" aspectratio="f"/>
              <v:textbox inset="0mm,0mm,0mm,0mm" style="mso-fit-shape-to-text:t;">
                <w:txbxContent>
                  <w:p>
                    <w:pPr>
                      <w:pStyle w:val="6"/>
                      <w:wordWrap w:val="0"/>
                      <w:jc w:val="right"/>
                    </w:pPr>
                  </w:p>
                  <w:p>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2C112D"/>
    <w:multiLevelType w:val="singleLevel"/>
    <w:tmpl w:val="BC2C112D"/>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ind w:left="2500" w:leftChars="2500"/>
    </w:pPr>
  </w:style>
  <w:style w:type="paragraph" w:styleId="6">
    <w:name w:val="footer"/>
    <w:basedOn w:val="1"/>
    <w:qFormat/>
    <w:uiPriority w:val="0"/>
    <w:pPr>
      <w:tabs>
        <w:tab w:val="center" w:pos="4153"/>
        <w:tab w:val="right" w:pos="8306"/>
      </w:tabs>
      <w:snapToGrid w:val="0"/>
      <w:jc w:val="left"/>
    </w:pPr>
    <w:rPr>
      <w:rFonts w:ascii="Calibri" w:hAnsi="Calibri"/>
      <w:sz w:val="18"/>
      <w:szCs w:val="18"/>
    </w:rPr>
  </w:style>
  <w:style w:type="paragraph" w:styleId="7">
    <w:name w:val="header"/>
    <w:next w:val="5"/>
    <w:qFormat/>
    <w:uiPriority w:val="0"/>
    <w:pPr>
      <w:widowControl w:val="0"/>
      <w:pBdr>
        <w:bottom w:val="single" w:color="auto" w:sz="6" w:space="1"/>
      </w:pBdr>
      <w:tabs>
        <w:tab w:val="center" w:pos="4153"/>
        <w:tab w:val="right" w:pos="8306"/>
      </w:tabs>
      <w:snapToGrid w:val="0"/>
      <w:jc w:val="center"/>
    </w:pPr>
    <w:rPr>
      <w:rFonts w:ascii="等线" w:hAnsi="Times New Roman" w:eastAsia="等线" w:cs="Times New Roman"/>
      <w:kern w:val="2"/>
      <w:sz w:val="18"/>
      <w:szCs w:val="18"/>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p0"/>
    <w:next w:val="3"/>
    <w:qFormat/>
    <w:uiPriority w:val="0"/>
    <w:pPr>
      <w:spacing w:before="100" w:beforeAutospacing="1" w:after="100" w:afterAutospacing="1"/>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2023-03-11T01:41:00Z</dcterms:created>
  <dc:creator>rkjtc</dc:creator>
  <cp:lastModifiedBy>iPad</cp:lastModifiedBy>
  <cp:lastPrinted>2023-05-14T07:05:00Z</cp:lastPrinted>
  <dcterms:modified xsi:type="dcterms:W3CDTF">2023-06-20T17:30:34Z</dcterms:modified>
  <dc:title>省卫生健康委关于印发《开展贵州省示范性托育机构创建活动工作方案》的通知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2052-11.37.8</vt:lpwstr>
  </property>
  <property fmtid="{D5CDD505-2E9C-101B-9397-08002B2CF9AE}" pid="3" name="ICV">
    <vt:lpwstr>24EA0343FFCF2FB1007191645727059B_32</vt:lpwstr>
  </property>
</Properties>
</file>